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99372C" w14:textId="77777777" w:rsidR="00D920FD" w:rsidRDefault="00E80370" w:rsidP="000D5CDD">
      <w:pPr>
        <w:pStyle w:val="Header"/>
        <w:jc w:val="right"/>
        <w:rPr>
          <w:rFonts w:eastAsia="Cambria" w:cstheme="minorHAnsi"/>
          <w:b/>
          <w:color w:val="002060"/>
          <w:sz w:val="24"/>
          <w:szCs w:val="24"/>
        </w:rPr>
      </w:pPr>
      <w:r w:rsidRPr="000D5CDD">
        <w:rPr>
          <w:rFonts w:eastAsia="Cambria" w:cstheme="minorHAnsi"/>
          <w:b/>
          <w:color w:val="002060"/>
          <w:sz w:val="24"/>
          <w:szCs w:val="24"/>
        </w:rPr>
        <w:tab/>
      </w:r>
    </w:p>
    <w:p w14:paraId="334D6E6A" w14:textId="272B0997" w:rsidR="000D5CDD" w:rsidRPr="000D5CDD" w:rsidRDefault="000D5CDD" w:rsidP="000D5CDD">
      <w:pPr>
        <w:pStyle w:val="Header"/>
        <w:jc w:val="right"/>
        <w:rPr>
          <w:rFonts w:eastAsia="Times New Roman" w:cstheme="minorHAnsi"/>
          <w:b/>
          <w:color w:val="002060"/>
          <w:spacing w:val="-1"/>
          <w:sz w:val="24"/>
          <w:szCs w:val="24"/>
          <w:lang w:eastAsia="de-DE"/>
        </w:rPr>
      </w:pPr>
      <w:r w:rsidRPr="000D5CDD">
        <w:rPr>
          <w:rFonts w:eastAsia="Times New Roman" w:cstheme="minorHAnsi"/>
          <w:b/>
          <w:color w:val="002060"/>
          <w:spacing w:val="-1"/>
          <w:sz w:val="24"/>
          <w:szCs w:val="24"/>
          <w:lang w:eastAsia="de-DE"/>
        </w:rPr>
        <w:t xml:space="preserve">Anexa </w:t>
      </w:r>
      <w:r w:rsidR="00FF064A">
        <w:rPr>
          <w:rFonts w:eastAsia="Times New Roman" w:cstheme="minorHAnsi"/>
          <w:b/>
          <w:color w:val="002060"/>
          <w:spacing w:val="-1"/>
          <w:sz w:val="24"/>
          <w:szCs w:val="24"/>
          <w:lang w:eastAsia="de-DE"/>
        </w:rPr>
        <w:t>20</w:t>
      </w:r>
    </w:p>
    <w:p w14:paraId="44338E65" w14:textId="02AFB7D9" w:rsidR="00E80370" w:rsidRPr="000D5CDD" w:rsidRDefault="00561941" w:rsidP="00C26AFF">
      <w:pPr>
        <w:pStyle w:val="BodyText"/>
        <w:spacing w:before="60"/>
        <w:rPr>
          <w:rFonts w:asciiTheme="minorHAnsi" w:hAnsiTheme="minorHAnsi" w:cstheme="minorHAnsi"/>
          <w:color w:val="002060"/>
        </w:rPr>
      </w:pPr>
      <w:r w:rsidRPr="000D5CDD">
        <w:rPr>
          <w:rFonts w:asciiTheme="minorHAnsi" w:eastAsia="Calibri" w:hAnsiTheme="minorHAnsi" w:cstheme="minorHAnsi"/>
          <w:color w:val="002060"/>
        </w:rPr>
        <w:t>Grila</w:t>
      </w:r>
      <w:r w:rsidR="00C26AFF" w:rsidRPr="000D5CDD">
        <w:rPr>
          <w:rFonts w:asciiTheme="minorHAnsi" w:eastAsia="Calibri" w:hAnsiTheme="minorHAnsi" w:cstheme="minorHAnsi"/>
          <w:color w:val="002060"/>
        </w:rPr>
        <w:t xml:space="preserve"> </w:t>
      </w:r>
      <w:r w:rsidRPr="000D5CDD">
        <w:rPr>
          <w:rFonts w:asciiTheme="minorHAnsi" w:eastAsia="Calibri" w:hAnsiTheme="minorHAnsi" w:cstheme="minorHAnsi"/>
          <w:color w:val="002060"/>
        </w:rPr>
        <w:t xml:space="preserve">de analiză a conformității </w:t>
      </w:r>
    </w:p>
    <w:p w14:paraId="2AD5DB3D" w14:textId="668B84E2" w:rsidR="00E80370" w:rsidRPr="000D5CDD" w:rsidRDefault="00561941" w:rsidP="00C26AFF">
      <w:pPr>
        <w:spacing w:before="60" w:after="0" w:line="240" w:lineRule="auto"/>
        <w:jc w:val="center"/>
        <w:rPr>
          <w:rFonts w:eastAsia="Cambria" w:cstheme="minorHAnsi"/>
          <w:b/>
          <w:color w:val="002060"/>
          <w:sz w:val="24"/>
          <w:szCs w:val="24"/>
        </w:rPr>
      </w:pPr>
      <w:r w:rsidRPr="000D5CDD">
        <w:rPr>
          <w:rFonts w:eastAsia="Cambria" w:cstheme="minorHAnsi"/>
          <w:b/>
          <w:color w:val="002060"/>
          <w:sz w:val="24"/>
          <w:szCs w:val="24"/>
        </w:rPr>
        <w:t xml:space="preserve">studiului de fezabilitate </w:t>
      </w:r>
      <w:r w:rsidR="009C1364" w:rsidRPr="000D5CDD">
        <w:rPr>
          <w:rFonts w:eastAsia="Cambria" w:cstheme="minorHAnsi"/>
          <w:b/>
          <w:color w:val="002060"/>
          <w:sz w:val="24"/>
          <w:szCs w:val="24"/>
        </w:rPr>
        <w:t xml:space="preserve">pentru </w:t>
      </w:r>
      <w:r w:rsidR="00FF064A" w:rsidRPr="00FF064A">
        <w:rPr>
          <w:rFonts w:eastAsia="Cambria" w:cstheme="minorHAnsi"/>
          <w:b/>
          <w:color w:val="002060"/>
          <w:sz w:val="24"/>
          <w:szCs w:val="24"/>
        </w:rPr>
        <w:t>componentele specifice tehnologiei informațiilor și comunicațiilor</w:t>
      </w:r>
      <w:r w:rsidR="009C1364" w:rsidRPr="000D5CDD">
        <w:rPr>
          <w:rFonts w:eastAsia="Cambria" w:cstheme="minorHAnsi"/>
          <w:b/>
          <w:color w:val="002060"/>
          <w:sz w:val="24"/>
          <w:szCs w:val="24"/>
        </w:rPr>
        <w:t xml:space="preserve"> (SF</w:t>
      </w:r>
      <w:r w:rsidR="00FF064A">
        <w:rPr>
          <w:rFonts w:eastAsia="Cambria" w:cstheme="minorHAnsi"/>
          <w:b/>
          <w:color w:val="002060"/>
          <w:sz w:val="24"/>
          <w:szCs w:val="24"/>
        </w:rPr>
        <w:t xml:space="preserve"> </w:t>
      </w:r>
      <w:r w:rsidR="00106C6A">
        <w:rPr>
          <w:rFonts w:eastAsia="Cambria" w:cstheme="minorHAnsi"/>
          <w:b/>
          <w:color w:val="002060"/>
          <w:sz w:val="24"/>
          <w:szCs w:val="24"/>
        </w:rPr>
        <w:t>TIC</w:t>
      </w:r>
      <w:r w:rsidR="009C1364" w:rsidRPr="000D5CDD">
        <w:rPr>
          <w:rFonts w:eastAsia="Cambria" w:cstheme="minorHAnsi"/>
          <w:b/>
          <w:color w:val="002060"/>
          <w:sz w:val="24"/>
          <w:szCs w:val="24"/>
        </w:rPr>
        <w:t>)</w:t>
      </w:r>
    </w:p>
    <w:p w14:paraId="6B5F76A9" w14:textId="29181D1C" w:rsidR="00C127C1" w:rsidRDefault="00E57A27" w:rsidP="00C127C1">
      <w:pPr>
        <w:spacing w:before="60" w:after="0" w:line="240" w:lineRule="auto"/>
        <w:jc w:val="center"/>
        <w:rPr>
          <w:rFonts w:eastAsia="Times New Roman" w:cstheme="minorHAnsi"/>
          <w:b/>
          <w:color w:val="002060"/>
          <w:sz w:val="24"/>
          <w:szCs w:val="24"/>
        </w:rPr>
      </w:pPr>
      <w:r w:rsidRPr="000D5CDD">
        <w:rPr>
          <w:rFonts w:cstheme="minorHAnsi"/>
          <w:color w:val="002060"/>
          <w:sz w:val="24"/>
          <w:szCs w:val="24"/>
        </w:rPr>
        <w:t xml:space="preserve"> </w:t>
      </w:r>
      <w:r w:rsidRPr="000D5CDD">
        <w:rPr>
          <w:rFonts w:cstheme="minorHAnsi"/>
          <w:b/>
          <w:bCs/>
          <w:color w:val="002060"/>
          <w:sz w:val="24"/>
          <w:szCs w:val="24"/>
        </w:rPr>
        <w:t>în conformitate cu prevederile Hotărârii Guvernului nr. 9</w:t>
      </w:r>
      <w:r w:rsidR="00997DA7">
        <w:rPr>
          <w:rFonts w:cstheme="minorHAnsi"/>
          <w:b/>
          <w:bCs/>
          <w:color w:val="002060"/>
          <w:sz w:val="24"/>
          <w:szCs w:val="24"/>
        </w:rPr>
        <w:t>41/</w:t>
      </w:r>
      <w:r w:rsidRPr="000D5CDD">
        <w:rPr>
          <w:rFonts w:cstheme="minorHAnsi"/>
          <w:b/>
          <w:bCs/>
          <w:color w:val="002060"/>
          <w:sz w:val="24"/>
          <w:szCs w:val="24"/>
        </w:rPr>
        <w:t>201</w:t>
      </w:r>
      <w:r w:rsidR="00997DA7">
        <w:rPr>
          <w:rFonts w:cstheme="minorHAnsi"/>
          <w:b/>
          <w:bCs/>
          <w:color w:val="002060"/>
          <w:sz w:val="24"/>
          <w:szCs w:val="24"/>
        </w:rPr>
        <w:t>3</w:t>
      </w:r>
      <w:r w:rsidRPr="000D5CDD">
        <w:rPr>
          <w:rFonts w:cstheme="minorHAnsi"/>
          <w:b/>
          <w:bCs/>
          <w:color w:val="002060"/>
          <w:sz w:val="24"/>
          <w:szCs w:val="24"/>
        </w:rPr>
        <w:t xml:space="preserve"> privind </w:t>
      </w:r>
      <w:r w:rsidR="00997DA7">
        <w:rPr>
          <w:rFonts w:cstheme="minorHAnsi"/>
          <w:b/>
          <w:bCs/>
          <w:color w:val="002060"/>
          <w:sz w:val="24"/>
          <w:szCs w:val="24"/>
        </w:rPr>
        <w:t xml:space="preserve">organizarea și funcționarea Comitetului </w:t>
      </w:r>
      <w:proofErr w:type="spellStart"/>
      <w:r w:rsidR="00997DA7">
        <w:rPr>
          <w:rFonts w:cstheme="minorHAnsi"/>
          <w:b/>
          <w:bCs/>
          <w:color w:val="002060"/>
          <w:sz w:val="24"/>
          <w:szCs w:val="24"/>
        </w:rPr>
        <w:t>Tehnico</w:t>
      </w:r>
      <w:proofErr w:type="spellEnd"/>
      <w:r w:rsidR="00997DA7">
        <w:rPr>
          <w:rFonts w:cstheme="minorHAnsi"/>
          <w:b/>
          <w:bCs/>
          <w:color w:val="002060"/>
          <w:sz w:val="24"/>
          <w:szCs w:val="24"/>
        </w:rPr>
        <w:t>-Economic pentru Societatea Informațională</w:t>
      </w:r>
      <w:r w:rsidR="00C127C1">
        <w:rPr>
          <w:rFonts w:cstheme="minorHAnsi"/>
          <w:b/>
          <w:bCs/>
          <w:color w:val="002060"/>
          <w:sz w:val="24"/>
          <w:szCs w:val="24"/>
        </w:rPr>
        <w:t xml:space="preserve">, cu </w:t>
      </w:r>
      <w:r w:rsidR="00C127C1">
        <w:rPr>
          <w:rFonts w:eastAsia="Times New Roman" w:cstheme="minorHAnsi"/>
          <w:b/>
          <w:color w:val="002060"/>
          <w:sz w:val="24"/>
          <w:szCs w:val="24"/>
        </w:rPr>
        <w:t xml:space="preserve">modificările și completările ulterioare </w:t>
      </w:r>
    </w:p>
    <w:p w14:paraId="3BADE6FD" w14:textId="48582B4D" w:rsidR="00E57A27" w:rsidRPr="000D5CDD" w:rsidRDefault="00E57A27" w:rsidP="00E57A27">
      <w:pPr>
        <w:spacing w:before="60" w:after="0" w:line="240" w:lineRule="auto"/>
        <w:jc w:val="center"/>
        <w:rPr>
          <w:rFonts w:eastAsia="Cambria" w:cstheme="minorHAnsi"/>
          <w:b/>
          <w:color w:val="002060"/>
          <w:sz w:val="24"/>
          <w:szCs w:val="24"/>
        </w:rPr>
      </w:pPr>
    </w:p>
    <w:p w14:paraId="7F5A9C65" w14:textId="77777777" w:rsidR="00561941" w:rsidRPr="000D5CDD" w:rsidRDefault="00561941" w:rsidP="00C26AFF">
      <w:pPr>
        <w:spacing w:before="60" w:after="0" w:line="240" w:lineRule="auto"/>
        <w:jc w:val="center"/>
        <w:rPr>
          <w:rFonts w:eastAsia="Cambria" w:cstheme="minorHAnsi"/>
          <w:b/>
          <w:color w:val="002060"/>
          <w:sz w:val="24"/>
          <w:szCs w:val="24"/>
        </w:rPr>
      </w:pPr>
    </w:p>
    <w:tbl>
      <w:tblPr>
        <w:tblW w:w="131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10802"/>
      </w:tblGrid>
      <w:tr w:rsidR="000D5CDD" w:rsidRPr="000D5CDD" w14:paraId="49539CB5" w14:textId="77777777" w:rsidTr="000D5CDD">
        <w:tc>
          <w:tcPr>
            <w:tcW w:w="13183" w:type="dxa"/>
            <w:gridSpan w:val="2"/>
            <w:shd w:val="clear" w:color="auto" w:fill="auto"/>
          </w:tcPr>
          <w:p w14:paraId="1C2B6F25" w14:textId="523551DB" w:rsidR="00E80370" w:rsidRPr="000D5CDD" w:rsidRDefault="00E80370" w:rsidP="00C26AFF">
            <w:pPr>
              <w:spacing w:before="60" w:after="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</w:rPr>
            </w:pPr>
            <w:r w:rsidRPr="000D5CDD"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</w:rPr>
              <w:t>Program</w:t>
            </w:r>
            <w:r w:rsidR="00333EA8" w:rsidRPr="000D5CDD"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</w:rPr>
              <w:t xml:space="preserve"> </w:t>
            </w:r>
            <w:r w:rsidR="003471C5" w:rsidRPr="000D5CDD"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</w:rPr>
              <w:t xml:space="preserve">Sănătate </w:t>
            </w:r>
          </w:p>
        </w:tc>
      </w:tr>
      <w:tr w:rsidR="000D5CDD" w:rsidRPr="000D5CDD" w14:paraId="326CCA64" w14:textId="77777777" w:rsidTr="000D5CDD">
        <w:tc>
          <w:tcPr>
            <w:tcW w:w="2381" w:type="dxa"/>
            <w:shd w:val="clear" w:color="auto" w:fill="auto"/>
          </w:tcPr>
          <w:p w14:paraId="27AFA36C" w14:textId="4ED123C9" w:rsidR="00F82EC7" w:rsidRPr="000D5CDD" w:rsidRDefault="00F82EC7" w:rsidP="00C26AFF">
            <w:pPr>
              <w:spacing w:before="60" w:after="0" w:line="240" w:lineRule="auto"/>
              <w:jc w:val="both"/>
              <w:outlineLvl w:val="0"/>
              <w:rPr>
                <w:rFonts w:eastAsia="Times New Roman" w:cstheme="minorHAnsi"/>
                <w:b/>
                <w:color w:val="002060"/>
                <w:sz w:val="24"/>
                <w:szCs w:val="24"/>
              </w:rPr>
            </w:pPr>
            <w:r w:rsidRPr="000D5CDD">
              <w:rPr>
                <w:rFonts w:eastAsia="Times New Roman" w:cstheme="minorHAnsi"/>
                <w:b/>
                <w:color w:val="002060"/>
                <w:sz w:val="24"/>
                <w:szCs w:val="24"/>
              </w:rPr>
              <w:t>Prioritate</w:t>
            </w:r>
          </w:p>
        </w:tc>
        <w:tc>
          <w:tcPr>
            <w:tcW w:w="10802" w:type="dxa"/>
            <w:shd w:val="clear" w:color="auto" w:fill="auto"/>
          </w:tcPr>
          <w:p w14:paraId="181D2DA5" w14:textId="7C2C2499" w:rsidR="00F82EC7" w:rsidRPr="000D5CDD" w:rsidRDefault="00F82EC7" w:rsidP="00C127C1">
            <w:pPr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</w:rPr>
            </w:pPr>
            <w:r w:rsidRPr="000D5CDD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Prioritatea </w:t>
            </w:r>
            <w:r w:rsidR="00C127C1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9:</w:t>
            </w:r>
            <w:r w:rsidR="00AB0B2E" w:rsidRPr="000D5CDD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 </w:t>
            </w:r>
            <w:r w:rsidR="00C127C1" w:rsidRPr="00C127C1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Contribuția la Platforma STEP: biotehnologii și tehnologii digitale, inclusiv servicii asociate în sectorul sănătății</w:t>
            </w:r>
          </w:p>
        </w:tc>
      </w:tr>
      <w:tr w:rsidR="000D5CDD" w:rsidRPr="000D5CDD" w14:paraId="0A4E4E71" w14:textId="77777777" w:rsidTr="000D5CDD">
        <w:tc>
          <w:tcPr>
            <w:tcW w:w="2381" w:type="dxa"/>
            <w:shd w:val="clear" w:color="auto" w:fill="auto"/>
          </w:tcPr>
          <w:p w14:paraId="129D21B1" w14:textId="77777777" w:rsidR="00F82EC7" w:rsidRPr="000D5CDD" w:rsidRDefault="00F82EC7" w:rsidP="00C26AFF">
            <w:pPr>
              <w:spacing w:before="60" w:after="0" w:line="240" w:lineRule="auto"/>
              <w:jc w:val="both"/>
              <w:outlineLvl w:val="0"/>
              <w:rPr>
                <w:rFonts w:eastAsia="Times New Roman" w:cstheme="minorHAnsi"/>
                <w:b/>
                <w:color w:val="002060"/>
                <w:sz w:val="24"/>
                <w:szCs w:val="24"/>
              </w:rPr>
            </w:pPr>
            <w:r w:rsidRPr="000D5CDD">
              <w:rPr>
                <w:rFonts w:eastAsia="Times New Roman" w:cstheme="minorHAnsi"/>
                <w:b/>
                <w:color w:val="002060"/>
                <w:sz w:val="24"/>
                <w:szCs w:val="24"/>
              </w:rPr>
              <w:t>Obiectiv specific</w:t>
            </w:r>
          </w:p>
        </w:tc>
        <w:tc>
          <w:tcPr>
            <w:tcW w:w="10802" w:type="dxa"/>
            <w:shd w:val="clear" w:color="auto" w:fill="auto"/>
          </w:tcPr>
          <w:p w14:paraId="31224218" w14:textId="09612E1B" w:rsidR="00F82EC7" w:rsidRPr="000D5CDD" w:rsidRDefault="00AB0B2E" w:rsidP="00C127C1">
            <w:pPr>
              <w:spacing w:before="60" w:after="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</w:rPr>
            </w:pPr>
            <w:r w:rsidRPr="000D5CDD"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</w:rPr>
              <w:t>RSO1.</w:t>
            </w:r>
            <w:r w:rsidR="00C127C1"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</w:rPr>
              <w:t>6</w:t>
            </w:r>
            <w:r w:rsidR="00F82EC7" w:rsidRPr="000D5CDD"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</w:rPr>
              <w:t xml:space="preserve">. </w:t>
            </w:r>
            <w:r w:rsidR="00C127C1" w:rsidRPr="00C127C1"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</w:rPr>
              <w:t>Sprijinirea investițiilor care contribuie la obiectivele Platformei</w:t>
            </w:r>
            <w:r w:rsidR="00C127C1"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</w:rPr>
              <w:t xml:space="preserve"> </w:t>
            </w:r>
            <w:r w:rsidR="00C127C1" w:rsidRPr="00C127C1"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</w:rPr>
              <w:t>Tehnologii Strategice pentru Europa (platforma STEP)</w:t>
            </w:r>
            <w:r w:rsidR="00C127C1"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</w:rPr>
              <w:t xml:space="preserve"> </w:t>
            </w:r>
            <w:r w:rsidR="00C127C1" w:rsidRPr="00C127C1"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</w:rPr>
              <w:t>menționate la articolul 2 din Regulamentul (UE) 2024/795 al</w:t>
            </w:r>
            <w:r w:rsidR="00C127C1"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</w:rPr>
              <w:t xml:space="preserve"> </w:t>
            </w:r>
            <w:r w:rsidR="00C127C1" w:rsidRPr="00C127C1"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</w:rPr>
              <w:t>Parlamentului European și al Consiliului)</w:t>
            </w:r>
          </w:p>
        </w:tc>
      </w:tr>
      <w:tr w:rsidR="000D5CDD" w:rsidRPr="000D5CDD" w14:paraId="70D9260D" w14:textId="77777777" w:rsidTr="000D5CDD">
        <w:tc>
          <w:tcPr>
            <w:tcW w:w="2381" w:type="dxa"/>
            <w:shd w:val="clear" w:color="auto" w:fill="auto"/>
          </w:tcPr>
          <w:p w14:paraId="7923EF9B" w14:textId="77777777" w:rsidR="00F82EC7" w:rsidRPr="000D5CDD" w:rsidRDefault="00F82EC7" w:rsidP="00C26AFF">
            <w:pPr>
              <w:spacing w:before="60" w:after="0" w:line="240" w:lineRule="auto"/>
              <w:jc w:val="both"/>
              <w:outlineLvl w:val="0"/>
              <w:rPr>
                <w:rFonts w:eastAsia="Times New Roman" w:cstheme="minorHAnsi"/>
                <w:b/>
                <w:color w:val="002060"/>
                <w:sz w:val="24"/>
                <w:szCs w:val="24"/>
              </w:rPr>
            </w:pPr>
            <w:r w:rsidRPr="000D5CDD">
              <w:rPr>
                <w:rFonts w:eastAsia="Times New Roman" w:cstheme="minorHAnsi"/>
                <w:b/>
                <w:color w:val="002060"/>
                <w:sz w:val="24"/>
                <w:szCs w:val="24"/>
              </w:rPr>
              <w:t>Apel</w:t>
            </w:r>
          </w:p>
        </w:tc>
        <w:tc>
          <w:tcPr>
            <w:tcW w:w="10802" w:type="dxa"/>
            <w:shd w:val="clear" w:color="auto" w:fill="auto"/>
          </w:tcPr>
          <w:p w14:paraId="4E8C20F5" w14:textId="6163A23F" w:rsidR="00F82EC7" w:rsidRPr="000D5CDD" w:rsidRDefault="00D920FD" w:rsidP="000D5CDD">
            <w:pPr>
              <w:spacing w:before="60" w:after="0" w:line="240" w:lineRule="auto"/>
              <w:jc w:val="both"/>
              <w:rPr>
                <w:rFonts w:eastAsia="Calibri" w:cstheme="minorHAnsi"/>
                <w:b/>
                <w:bCs/>
                <w:color w:val="002060"/>
                <w:sz w:val="24"/>
                <w:szCs w:val="24"/>
              </w:rPr>
            </w:pPr>
            <w:r w:rsidRPr="00D920FD">
              <w:rPr>
                <w:rFonts w:eastAsia="Calibri" w:cstheme="minorHAnsi"/>
                <w:b/>
                <w:bCs/>
                <w:color w:val="002060"/>
                <w:sz w:val="24"/>
                <w:szCs w:val="24"/>
              </w:rPr>
              <w:t>Sprijin pentru susținerea proiectelor compatibile STEP depuse în cadrul apelului de idei de proiecte în domeniul sănătății/cu aplicabilitate în domeniul sănătății derulat de AM PS</w:t>
            </w:r>
          </w:p>
        </w:tc>
      </w:tr>
      <w:tr w:rsidR="000D5CDD" w:rsidRPr="000D5CDD" w14:paraId="3FB4925D" w14:textId="77777777" w:rsidTr="000D5CDD">
        <w:tc>
          <w:tcPr>
            <w:tcW w:w="2381" w:type="dxa"/>
            <w:shd w:val="clear" w:color="auto" w:fill="auto"/>
          </w:tcPr>
          <w:p w14:paraId="5595B2C3" w14:textId="1962D6DE" w:rsidR="00E80370" w:rsidRPr="000D5CDD" w:rsidRDefault="00E80370" w:rsidP="00C26AFF">
            <w:pPr>
              <w:spacing w:before="60" w:after="0" w:line="240" w:lineRule="auto"/>
              <w:jc w:val="both"/>
              <w:outlineLvl w:val="0"/>
              <w:rPr>
                <w:rFonts w:eastAsia="Times New Roman" w:cstheme="minorHAnsi"/>
                <w:b/>
                <w:color w:val="002060"/>
                <w:sz w:val="24"/>
                <w:szCs w:val="24"/>
              </w:rPr>
            </w:pPr>
            <w:r w:rsidRPr="000D5CDD">
              <w:rPr>
                <w:rFonts w:eastAsia="Times New Roman" w:cstheme="minorHAnsi"/>
                <w:b/>
                <w:color w:val="002060"/>
                <w:sz w:val="24"/>
                <w:szCs w:val="24"/>
              </w:rPr>
              <w:t xml:space="preserve">Titlul cererii de </w:t>
            </w:r>
            <w:r w:rsidR="00333EA8" w:rsidRPr="000D5CDD">
              <w:rPr>
                <w:rFonts w:eastAsia="Times New Roman" w:cstheme="minorHAnsi"/>
                <w:b/>
                <w:color w:val="002060"/>
                <w:sz w:val="24"/>
                <w:szCs w:val="24"/>
              </w:rPr>
              <w:t>finanțare</w:t>
            </w:r>
            <w:r w:rsidRPr="000D5CDD">
              <w:rPr>
                <w:rFonts w:eastAsia="Times New Roman" w:cstheme="minorHAnsi"/>
                <w:b/>
                <w:color w:val="002060"/>
                <w:sz w:val="24"/>
                <w:szCs w:val="24"/>
              </w:rPr>
              <w:t>:</w:t>
            </w:r>
          </w:p>
        </w:tc>
        <w:tc>
          <w:tcPr>
            <w:tcW w:w="10802" w:type="dxa"/>
            <w:shd w:val="clear" w:color="auto" w:fill="auto"/>
          </w:tcPr>
          <w:p w14:paraId="6AF7CE5C" w14:textId="77777777" w:rsidR="00E80370" w:rsidRPr="000D5CDD" w:rsidRDefault="00E80370" w:rsidP="00C26AFF">
            <w:pPr>
              <w:spacing w:before="60" w:after="0" w:line="240" w:lineRule="auto"/>
              <w:outlineLvl w:val="0"/>
              <w:rPr>
                <w:rFonts w:eastAsia="Times New Roman" w:cstheme="minorHAnsi"/>
                <w:b/>
                <w:bCs/>
                <w:i/>
                <w:color w:val="002060"/>
                <w:sz w:val="24"/>
                <w:szCs w:val="24"/>
              </w:rPr>
            </w:pPr>
          </w:p>
        </w:tc>
      </w:tr>
      <w:tr w:rsidR="000D5CDD" w:rsidRPr="000D5CDD" w14:paraId="5712B99E" w14:textId="77777777" w:rsidTr="000D5CDD">
        <w:tc>
          <w:tcPr>
            <w:tcW w:w="2381" w:type="dxa"/>
            <w:shd w:val="clear" w:color="auto" w:fill="auto"/>
          </w:tcPr>
          <w:p w14:paraId="54F1F4EA" w14:textId="77777777" w:rsidR="00E80370" w:rsidRDefault="00E80370" w:rsidP="00C26AFF">
            <w:pPr>
              <w:spacing w:before="60" w:after="0" w:line="240" w:lineRule="auto"/>
              <w:jc w:val="both"/>
              <w:outlineLvl w:val="0"/>
              <w:rPr>
                <w:rFonts w:eastAsia="Times New Roman" w:cstheme="minorHAnsi"/>
                <w:b/>
                <w:color w:val="002060"/>
                <w:sz w:val="24"/>
                <w:szCs w:val="24"/>
              </w:rPr>
            </w:pPr>
            <w:r w:rsidRPr="000D5CDD">
              <w:rPr>
                <w:rFonts w:eastAsia="Times New Roman" w:cstheme="minorHAnsi"/>
                <w:b/>
                <w:color w:val="002060"/>
                <w:sz w:val="24"/>
                <w:szCs w:val="24"/>
              </w:rPr>
              <w:t>Nr. apel de proiecte</w:t>
            </w:r>
          </w:p>
          <w:p w14:paraId="0D5FC5D7" w14:textId="77777777" w:rsidR="00D920FD" w:rsidRPr="000D5CDD" w:rsidRDefault="00D920FD" w:rsidP="00C26AFF">
            <w:pPr>
              <w:spacing w:before="60" w:after="0" w:line="240" w:lineRule="auto"/>
              <w:jc w:val="both"/>
              <w:outlineLvl w:val="0"/>
              <w:rPr>
                <w:rFonts w:eastAsia="Times New Roman" w:cstheme="minorHAnsi"/>
                <w:b/>
                <w:color w:val="002060"/>
                <w:sz w:val="24"/>
                <w:szCs w:val="24"/>
              </w:rPr>
            </w:pPr>
          </w:p>
        </w:tc>
        <w:tc>
          <w:tcPr>
            <w:tcW w:w="10802" w:type="dxa"/>
            <w:shd w:val="clear" w:color="auto" w:fill="auto"/>
          </w:tcPr>
          <w:p w14:paraId="2E358A98" w14:textId="77777777" w:rsidR="00E80370" w:rsidRPr="000D5CDD" w:rsidRDefault="00E80370" w:rsidP="00C26AFF">
            <w:pPr>
              <w:spacing w:before="60" w:after="0" w:line="240" w:lineRule="auto"/>
              <w:outlineLvl w:val="0"/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0D5CDD" w:rsidRPr="000D5CDD" w14:paraId="0BBC4959" w14:textId="77777777" w:rsidTr="000D5CDD">
        <w:tc>
          <w:tcPr>
            <w:tcW w:w="2381" w:type="dxa"/>
            <w:shd w:val="clear" w:color="auto" w:fill="auto"/>
          </w:tcPr>
          <w:p w14:paraId="0467B86C" w14:textId="77777777" w:rsidR="00E80370" w:rsidRPr="000D5CDD" w:rsidRDefault="00E80370" w:rsidP="00C26AFF">
            <w:pPr>
              <w:spacing w:before="60" w:after="0" w:line="240" w:lineRule="auto"/>
              <w:jc w:val="both"/>
              <w:outlineLvl w:val="0"/>
              <w:rPr>
                <w:rFonts w:eastAsia="Times New Roman" w:cstheme="minorHAnsi"/>
                <w:b/>
                <w:color w:val="002060"/>
                <w:sz w:val="24"/>
                <w:szCs w:val="24"/>
              </w:rPr>
            </w:pPr>
            <w:r w:rsidRPr="000D5CDD">
              <w:rPr>
                <w:rFonts w:eastAsia="Times New Roman" w:cstheme="minorHAnsi"/>
                <w:b/>
                <w:color w:val="002060"/>
                <w:sz w:val="24"/>
                <w:szCs w:val="24"/>
              </w:rPr>
              <w:t>Cod SMIS</w:t>
            </w:r>
          </w:p>
        </w:tc>
        <w:tc>
          <w:tcPr>
            <w:tcW w:w="10802" w:type="dxa"/>
            <w:shd w:val="clear" w:color="auto" w:fill="auto"/>
          </w:tcPr>
          <w:p w14:paraId="1A1AA86E" w14:textId="77777777" w:rsidR="00E80370" w:rsidRPr="000D5CDD" w:rsidRDefault="00E80370" w:rsidP="00C26AFF">
            <w:pPr>
              <w:spacing w:before="60" w:after="0" w:line="240" w:lineRule="auto"/>
              <w:outlineLvl w:val="0"/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0D5CDD" w:rsidRPr="000D5CDD" w14:paraId="21B8B140" w14:textId="77777777" w:rsidTr="000D5CDD">
        <w:tc>
          <w:tcPr>
            <w:tcW w:w="2381" w:type="dxa"/>
            <w:shd w:val="clear" w:color="auto" w:fill="auto"/>
          </w:tcPr>
          <w:p w14:paraId="51569673" w14:textId="11B2858A" w:rsidR="00E80370" w:rsidRPr="000D5CDD" w:rsidRDefault="00E80370" w:rsidP="00C26AFF">
            <w:pPr>
              <w:spacing w:before="60" w:after="0" w:line="240" w:lineRule="auto"/>
              <w:jc w:val="both"/>
              <w:outlineLvl w:val="0"/>
              <w:rPr>
                <w:rFonts w:eastAsia="Times New Roman" w:cstheme="minorHAnsi"/>
                <w:b/>
                <w:color w:val="002060"/>
                <w:sz w:val="24"/>
                <w:szCs w:val="24"/>
              </w:rPr>
            </w:pPr>
            <w:r w:rsidRPr="000D5CDD">
              <w:rPr>
                <w:rFonts w:eastAsia="Times New Roman" w:cstheme="minorHAnsi"/>
                <w:b/>
                <w:iCs/>
                <w:color w:val="002060"/>
                <w:sz w:val="24"/>
                <w:szCs w:val="24"/>
              </w:rPr>
              <w:t xml:space="preserve">Nr </w:t>
            </w:r>
            <w:r w:rsidR="00771024" w:rsidRPr="000D5CDD">
              <w:rPr>
                <w:rFonts w:eastAsia="Times New Roman" w:cstheme="minorHAnsi"/>
                <w:b/>
                <w:iCs/>
                <w:color w:val="002060"/>
                <w:sz w:val="24"/>
                <w:szCs w:val="24"/>
              </w:rPr>
              <w:t>înregistrare</w:t>
            </w:r>
            <w:r w:rsidRPr="000D5CDD">
              <w:rPr>
                <w:rFonts w:eastAsia="Times New Roman" w:cstheme="minorHAnsi"/>
                <w:b/>
                <w:iCs/>
                <w:color w:val="002060"/>
                <w:sz w:val="24"/>
                <w:szCs w:val="24"/>
              </w:rPr>
              <w:t>:</w:t>
            </w:r>
          </w:p>
        </w:tc>
        <w:tc>
          <w:tcPr>
            <w:tcW w:w="10802" w:type="dxa"/>
            <w:shd w:val="clear" w:color="auto" w:fill="auto"/>
          </w:tcPr>
          <w:p w14:paraId="01D69FAF" w14:textId="77777777" w:rsidR="00E80370" w:rsidRPr="000D5CDD" w:rsidRDefault="00E80370" w:rsidP="00C26AFF">
            <w:pPr>
              <w:spacing w:before="60" w:after="0" w:line="240" w:lineRule="auto"/>
              <w:outlineLvl w:val="0"/>
              <w:rPr>
                <w:rFonts w:eastAsia="Times New Roman" w:cstheme="minorHAnsi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0D5CDD" w:rsidRPr="000D5CDD" w14:paraId="37414F65" w14:textId="77777777" w:rsidTr="000D5CDD">
        <w:tc>
          <w:tcPr>
            <w:tcW w:w="2381" w:type="dxa"/>
            <w:shd w:val="clear" w:color="auto" w:fill="auto"/>
          </w:tcPr>
          <w:p w14:paraId="4574B254" w14:textId="77777777" w:rsidR="00E80370" w:rsidRPr="000D5CDD" w:rsidRDefault="00E80370" w:rsidP="00C26AFF">
            <w:pPr>
              <w:spacing w:before="60" w:after="0" w:line="240" w:lineRule="auto"/>
              <w:jc w:val="both"/>
              <w:outlineLvl w:val="0"/>
              <w:rPr>
                <w:rFonts w:eastAsia="Times New Roman" w:cstheme="minorHAnsi"/>
                <w:b/>
                <w:iCs/>
                <w:color w:val="002060"/>
                <w:sz w:val="24"/>
                <w:szCs w:val="24"/>
              </w:rPr>
            </w:pPr>
            <w:r w:rsidRPr="000D5CDD">
              <w:rPr>
                <w:rFonts w:eastAsia="Times New Roman" w:cstheme="minorHAnsi"/>
                <w:b/>
                <w:color w:val="002060"/>
                <w:sz w:val="24"/>
                <w:szCs w:val="24"/>
              </w:rPr>
              <w:t>Solicitantul:</w:t>
            </w:r>
          </w:p>
        </w:tc>
        <w:tc>
          <w:tcPr>
            <w:tcW w:w="10802" w:type="dxa"/>
            <w:shd w:val="clear" w:color="auto" w:fill="auto"/>
          </w:tcPr>
          <w:p w14:paraId="28EA1556" w14:textId="77777777" w:rsidR="00E80370" w:rsidRPr="000D5CDD" w:rsidRDefault="00E80370" w:rsidP="00C26AFF">
            <w:pPr>
              <w:spacing w:before="60" w:after="0" w:line="240" w:lineRule="auto"/>
              <w:outlineLvl w:val="0"/>
              <w:rPr>
                <w:rFonts w:eastAsia="Times New Roman" w:cstheme="minorHAnsi"/>
                <w:bCs/>
                <w:color w:val="002060"/>
                <w:sz w:val="24"/>
                <w:szCs w:val="24"/>
              </w:rPr>
            </w:pPr>
          </w:p>
        </w:tc>
      </w:tr>
    </w:tbl>
    <w:p w14:paraId="5F8FB6A6" w14:textId="77777777" w:rsidR="00E80370" w:rsidRDefault="00E80370" w:rsidP="00C26AFF">
      <w:pPr>
        <w:spacing w:before="60" w:after="0" w:line="240" w:lineRule="auto"/>
        <w:jc w:val="center"/>
        <w:rPr>
          <w:rFonts w:eastAsia="Times New Roman" w:cstheme="minorHAnsi"/>
          <w:b/>
          <w:color w:val="002060"/>
          <w:sz w:val="24"/>
          <w:szCs w:val="24"/>
        </w:rPr>
      </w:pPr>
    </w:p>
    <w:p w14:paraId="1D9FB8D8" w14:textId="77777777" w:rsidR="00373195" w:rsidRDefault="00373195" w:rsidP="00C26AFF">
      <w:pPr>
        <w:spacing w:before="60" w:after="0" w:line="240" w:lineRule="auto"/>
        <w:jc w:val="center"/>
        <w:rPr>
          <w:rFonts w:eastAsia="Times New Roman" w:cstheme="minorHAnsi"/>
          <w:b/>
          <w:color w:val="002060"/>
          <w:sz w:val="24"/>
          <w:szCs w:val="24"/>
        </w:rPr>
      </w:pPr>
    </w:p>
    <w:p w14:paraId="4BFF7BE4" w14:textId="77777777" w:rsidR="00373195" w:rsidRDefault="00373195" w:rsidP="00C26AFF">
      <w:pPr>
        <w:spacing w:before="60" w:after="0" w:line="240" w:lineRule="auto"/>
        <w:jc w:val="center"/>
        <w:rPr>
          <w:rFonts w:eastAsia="Times New Roman" w:cstheme="minorHAnsi"/>
          <w:b/>
          <w:color w:val="002060"/>
          <w:sz w:val="24"/>
          <w:szCs w:val="24"/>
        </w:rPr>
      </w:pPr>
    </w:p>
    <w:p w14:paraId="1230719B" w14:textId="77777777" w:rsidR="00F87E98" w:rsidRDefault="00F87E98" w:rsidP="00C26AFF">
      <w:pPr>
        <w:spacing w:before="60" w:after="0" w:line="240" w:lineRule="auto"/>
        <w:jc w:val="center"/>
        <w:rPr>
          <w:rFonts w:eastAsia="Times New Roman" w:cstheme="minorHAnsi"/>
          <w:b/>
          <w:color w:val="002060"/>
          <w:sz w:val="24"/>
          <w:szCs w:val="24"/>
        </w:rPr>
      </w:pPr>
    </w:p>
    <w:p w14:paraId="26886672" w14:textId="77777777" w:rsidR="00F87E98" w:rsidRDefault="00F87E98" w:rsidP="00C26AFF">
      <w:pPr>
        <w:spacing w:before="60" w:after="0" w:line="240" w:lineRule="auto"/>
        <w:jc w:val="center"/>
        <w:rPr>
          <w:rFonts w:eastAsia="Times New Roman" w:cstheme="minorHAnsi"/>
          <w:b/>
          <w:color w:val="002060"/>
          <w:sz w:val="24"/>
          <w:szCs w:val="24"/>
        </w:rPr>
      </w:pPr>
    </w:p>
    <w:p w14:paraId="071C378F" w14:textId="77777777" w:rsidR="00373195" w:rsidRPr="000D5CDD" w:rsidRDefault="00373195" w:rsidP="00C26AFF">
      <w:pPr>
        <w:spacing w:before="60" w:after="0" w:line="240" w:lineRule="auto"/>
        <w:jc w:val="center"/>
        <w:rPr>
          <w:rFonts w:eastAsia="Times New Roman" w:cstheme="minorHAnsi"/>
          <w:b/>
          <w:color w:val="002060"/>
          <w:sz w:val="24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13184" w:type="dxa"/>
        <w:tblLayout w:type="fixed"/>
        <w:tblLook w:val="04A0" w:firstRow="1" w:lastRow="0" w:firstColumn="1" w:lastColumn="0" w:noHBand="0" w:noVBand="1"/>
      </w:tblPr>
      <w:tblGrid>
        <w:gridCol w:w="851"/>
        <w:gridCol w:w="8931"/>
        <w:gridCol w:w="567"/>
        <w:gridCol w:w="567"/>
        <w:gridCol w:w="708"/>
        <w:gridCol w:w="1560"/>
      </w:tblGrid>
      <w:tr w:rsidR="000D5CDD" w:rsidRPr="000D5CDD" w14:paraId="72020775" w14:textId="77777777" w:rsidTr="00820725">
        <w:trPr>
          <w:cantSplit/>
          <w:trHeight w:val="624"/>
          <w:tblHeader/>
        </w:trPr>
        <w:tc>
          <w:tcPr>
            <w:tcW w:w="851" w:type="dxa"/>
            <w:shd w:val="clear" w:color="auto" w:fill="DAEEF3" w:themeFill="accent5" w:themeFillTint="33"/>
            <w:vAlign w:val="center"/>
          </w:tcPr>
          <w:p w14:paraId="275ED9CB" w14:textId="5713166D" w:rsidR="00E80370" w:rsidRPr="000D5CDD" w:rsidRDefault="00333EA8" w:rsidP="00820725">
            <w:pPr>
              <w:spacing w:before="60" w:after="0" w:line="240" w:lineRule="auto"/>
              <w:jc w:val="center"/>
              <w:rPr>
                <w:rFonts w:eastAsia="Cambria" w:cstheme="minorHAnsi"/>
                <w:b/>
                <w:color w:val="002060"/>
                <w:sz w:val="24"/>
                <w:szCs w:val="24"/>
              </w:rPr>
            </w:pPr>
            <w:r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 xml:space="preserve">Nr. </w:t>
            </w:r>
            <w:proofErr w:type="spellStart"/>
            <w:r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>crt</w:t>
            </w:r>
            <w:proofErr w:type="spellEnd"/>
          </w:p>
        </w:tc>
        <w:tc>
          <w:tcPr>
            <w:tcW w:w="8931" w:type="dxa"/>
            <w:shd w:val="clear" w:color="auto" w:fill="DAEEF3" w:themeFill="accent5" w:themeFillTint="33"/>
            <w:vAlign w:val="center"/>
          </w:tcPr>
          <w:p w14:paraId="7CD61244" w14:textId="77777777" w:rsidR="00E80370" w:rsidRPr="000D5CDD" w:rsidRDefault="00E80370" w:rsidP="00820725">
            <w:pPr>
              <w:spacing w:before="60" w:after="0" w:line="240" w:lineRule="auto"/>
              <w:jc w:val="center"/>
              <w:rPr>
                <w:rFonts w:eastAsia="Cambria" w:cstheme="minorHAnsi"/>
                <w:b/>
                <w:color w:val="002060"/>
                <w:sz w:val="24"/>
                <w:szCs w:val="24"/>
              </w:rPr>
            </w:pPr>
            <w:r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>ASPECTE DE VERIFICAT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14:paraId="3B87AC85" w14:textId="77777777" w:rsidR="00E80370" w:rsidRPr="000D5CDD" w:rsidRDefault="00E80370" w:rsidP="00820725">
            <w:pPr>
              <w:spacing w:before="60" w:after="0" w:line="240" w:lineRule="auto"/>
              <w:jc w:val="center"/>
              <w:rPr>
                <w:rFonts w:eastAsia="Cambria" w:cstheme="minorHAnsi"/>
                <w:b/>
                <w:color w:val="002060"/>
                <w:sz w:val="24"/>
                <w:szCs w:val="24"/>
              </w:rPr>
            </w:pPr>
            <w:r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>DA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14:paraId="5EF240DB" w14:textId="77777777" w:rsidR="00E80370" w:rsidRPr="000D5CDD" w:rsidRDefault="00E80370" w:rsidP="00820725">
            <w:pPr>
              <w:spacing w:before="60" w:after="0" w:line="240" w:lineRule="auto"/>
              <w:jc w:val="center"/>
              <w:rPr>
                <w:rFonts w:eastAsia="Cambria" w:cstheme="minorHAnsi"/>
                <w:b/>
                <w:color w:val="002060"/>
                <w:sz w:val="24"/>
                <w:szCs w:val="24"/>
              </w:rPr>
            </w:pPr>
            <w:r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>NU</w:t>
            </w:r>
          </w:p>
        </w:tc>
        <w:tc>
          <w:tcPr>
            <w:tcW w:w="708" w:type="dxa"/>
            <w:shd w:val="clear" w:color="auto" w:fill="DAEEF3" w:themeFill="accent5" w:themeFillTint="33"/>
            <w:vAlign w:val="center"/>
          </w:tcPr>
          <w:p w14:paraId="0EAF09E6" w14:textId="77777777" w:rsidR="00E80370" w:rsidRPr="000D5CDD" w:rsidRDefault="00E80370" w:rsidP="00820725">
            <w:pPr>
              <w:spacing w:before="60" w:after="0" w:line="240" w:lineRule="auto"/>
              <w:jc w:val="center"/>
              <w:rPr>
                <w:rFonts w:eastAsia="Cambria" w:cstheme="minorHAnsi"/>
                <w:b/>
                <w:color w:val="002060"/>
                <w:sz w:val="24"/>
                <w:szCs w:val="24"/>
              </w:rPr>
            </w:pPr>
            <w:r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>N/A</w:t>
            </w:r>
          </w:p>
        </w:tc>
        <w:tc>
          <w:tcPr>
            <w:tcW w:w="1560" w:type="dxa"/>
            <w:shd w:val="clear" w:color="auto" w:fill="DAEEF3" w:themeFill="accent5" w:themeFillTint="33"/>
            <w:vAlign w:val="center"/>
          </w:tcPr>
          <w:p w14:paraId="6C1B6517" w14:textId="02B49EAA" w:rsidR="00E80370" w:rsidRPr="000D5CDD" w:rsidRDefault="00333EA8" w:rsidP="00820725">
            <w:pPr>
              <w:spacing w:before="60" w:after="0" w:line="240" w:lineRule="auto"/>
              <w:jc w:val="center"/>
              <w:rPr>
                <w:rFonts w:eastAsia="Cambria" w:cstheme="minorHAnsi"/>
                <w:b/>
                <w:color w:val="002060"/>
                <w:sz w:val="24"/>
                <w:szCs w:val="24"/>
              </w:rPr>
            </w:pPr>
            <w:r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>Observații</w:t>
            </w:r>
          </w:p>
        </w:tc>
      </w:tr>
      <w:tr w:rsidR="000D5CDD" w:rsidRPr="000D5CDD" w14:paraId="21AD183D" w14:textId="77777777" w:rsidTr="00820725">
        <w:trPr>
          <w:trHeight w:val="70"/>
        </w:trPr>
        <w:tc>
          <w:tcPr>
            <w:tcW w:w="851" w:type="dxa"/>
          </w:tcPr>
          <w:p w14:paraId="1F688F98" w14:textId="77777777" w:rsidR="00E80370" w:rsidRPr="000D5CDD" w:rsidRDefault="00E80370" w:rsidP="00820725">
            <w:pPr>
              <w:spacing w:before="60" w:after="0" w:line="240" w:lineRule="auto"/>
              <w:ind w:left="425"/>
              <w:rPr>
                <w:rFonts w:eastAsia="Cambria" w:cstheme="minorHAnsi"/>
                <w:b/>
                <w:color w:val="002060"/>
                <w:sz w:val="24"/>
                <w:szCs w:val="24"/>
              </w:rPr>
            </w:pPr>
          </w:p>
          <w:p w14:paraId="681DCB32" w14:textId="49AF165C" w:rsidR="00C313EB" w:rsidRPr="000D5CDD" w:rsidRDefault="00C313EB" w:rsidP="00820725">
            <w:pPr>
              <w:spacing w:before="60" w:after="0" w:line="240" w:lineRule="auto"/>
              <w:jc w:val="center"/>
              <w:rPr>
                <w:rFonts w:eastAsia="Cambria" w:cstheme="minorHAnsi"/>
                <w:color w:val="002060"/>
                <w:sz w:val="24"/>
                <w:szCs w:val="24"/>
              </w:rPr>
            </w:pP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>1.</w:t>
            </w:r>
          </w:p>
        </w:tc>
        <w:tc>
          <w:tcPr>
            <w:tcW w:w="8931" w:type="dxa"/>
          </w:tcPr>
          <w:p w14:paraId="5A092A09" w14:textId="7492CCF7" w:rsidR="00E80370" w:rsidRPr="000D5CDD" w:rsidRDefault="00E80370" w:rsidP="00820725">
            <w:pPr>
              <w:snapToGrid w:val="0"/>
              <w:spacing w:before="60" w:after="0" w:line="240" w:lineRule="auto"/>
              <w:jc w:val="both"/>
              <w:rPr>
                <w:rFonts w:eastAsia="Cambria" w:cstheme="minorHAnsi"/>
                <w:color w:val="002060"/>
                <w:sz w:val="24"/>
                <w:szCs w:val="24"/>
              </w:rPr>
            </w:pP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Partea scrisă cuprinde </w:t>
            </w:r>
            <w:r w:rsidR="000D6C39"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>informațiile</w:t>
            </w:r>
            <w:r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 xml:space="preserve"> generale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 </w:t>
            </w:r>
            <w:r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 xml:space="preserve">privind obiectivul de </w:t>
            </w:r>
            <w:r w:rsidR="000D6C39"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>investiții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>,</w:t>
            </w:r>
            <w:r w:rsidR="00763239">
              <w:rPr>
                <w:rFonts w:eastAsia="Cambria" w:cstheme="minorHAnsi"/>
                <w:color w:val="002060"/>
                <w:sz w:val="24"/>
                <w:szCs w:val="24"/>
              </w:rPr>
              <w:t xml:space="preserve"> pentru proiectele care au </w:t>
            </w:r>
            <w:r w:rsidR="00763239" w:rsidRPr="00FF064A">
              <w:rPr>
                <w:rFonts w:eastAsia="Cambria" w:cstheme="minorHAnsi"/>
                <w:b/>
                <w:color w:val="002060"/>
                <w:sz w:val="24"/>
                <w:szCs w:val="24"/>
              </w:rPr>
              <w:t xml:space="preserve">componente </w:t>
            </w:r>
            <w:r w:rsidR="00763239">
              <w:rPr>
                <w:rFonts w:eastAsia="Cambria" w:cstheme="minorHAnsi"/>
                <w:b/>
                <w:color w:val="002060"/>
                <w:sz w:val="24"/>
                <w:szCs w:val="24"/>
              </w:rPr>
              <w:t>sau sisteme TIC</w:t>
            </w:r>
            <w:r w:rsidR="00763239"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 xml:space="preserve"> 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 conform </w:t>
            </w:r>
            <w:r w:rsidR="000D6C39" w:rsidRPr="000D5CDD">
              <w:rPr>
                <w:rFonts w:eastAsia="Cambria" w:cstheme="minorHAnsi"/>
                <w:color w:val="002060"/>
                <w:sz w:val="24"/>
                <w:szCs w:val="24"/>
              </w:rPr>
              <w:t>precizărilor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 din capitolul 1, din cadrul Anexei </w:t>
            </w:r>
            <w:r w:rsidR="00763239">
              <w:rPr>
                <w:rFonts w:eastAsia="Cambria" w:cstheme="minorHAnsi"/>
                <w:color w:val="002060"/>
                <w:sz w:val="24"/>
                <w:szCs w:val="24"/>
              </w:rPr>
              <w:t>1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 </w:t>
            </w:r>
            <w:r w:rsidRPr="000D5CDD">
              <w:rPr>
                <w:rFonts w:eastAsia="Cambria" w:cstheme="minorHAnsi"/>
                <w:i/>
                <w:color w:val="002060"/>
                <w:sz w:val="24"/>
                <w:szCs w:val="24"/>
              </w:rPr>
              <w:t>Studiu de Fezabilitate,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 la HG 9</w:t>
            </w:r>
            <w:r w:rsidR="00763239">
              <w:rPr>
                <w:rFonts w:eastAsia="Cambria" w:cstheme="minorHAnsi"/>
                <w:color w:val="002060"/>
                <w:sz w:val="24"/>
                <w:szCs w:val="24"/>
              </w:rPr>
              <w:t>41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>/201</w:t>
            </w:r>
            <w:r w:rsidR="00763239">
              <w:rPr>
                <w:rFonts w:eastAsia="Cambria" w:cstheme="minorHAnsi"/>
                <w:color w:val="002060"/>
                <w:sz w:val="24"/>
                <w:szCs w:val="24"/>
              </w:rPr>
              <w:t>3</w:t>
            </w:r>
            <w:r w:rsidR="00F97F8C" w:rsidRPr="000D5CDD">
              <w:rPr>
                <w:rFonts w:eastAsia="Cambria" w:cstheme="minorHAnsi"/>
                <w:color w:val="002060"/>
                <w:sz w:val="24"/>
                <w:szCs w:val="24"/>
              </w:rPr>
              <w:t>, cu modificările și completările ulterioare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>:</w:t>
            </w:r>
          </w:p>
          <w:p w14:paraId="2C9E7230" w14:textId="1AC676A3" w:rsidR="00E80370" w:rsidRPr="000D5CDD" w:rsidRDefault="00E80370" w:rsidP="00820725">
            <w:pPr>
              <w:numPr>
                <w:ilvl w:val="1"/>
                <w:numId w:val="1"/>
              </w:numPr>
              <w:spacing w:before="60" w:after="0" w:line="240" w:lineRule="auto"/>
              <w:ind w:left="601"/>
              <w:jc w:val="both"/>
              <w:rPr>
                <w:rFonts w:eastAsia="Cambria" w:cstheme="minorHAnsi"/>
                <w:color w:val="002060"/>
                <w:sz w:val="24"/>
                <w:szCs w:val="24"/>
              </w:rPr>
            </w:pP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Denumirea obiectivului de </w:t>
            </w:r>
            <w:r w:rsidR="000D6C39" w:rsidRPr="000D5CDD">
              <w:rPr>
                <w:rFonts w:eastAsia="Cambria" w:cstheme="minorHAnsi"/>
                <w:color w:val="002060"/>
                <w:sz w:val="24"/>
                <w:szCs w:val="24"/>
              </w:rPr>
              <w:t>investiții</w:t>
            </w:r>
            <w:r w:rsidR="00763239">
              <w:t xml:space="preserve"> </w:t>
            </w:r>
            <w:r w:rsidR="00763239" w:rsidRPr="00763239">
              <w:rPr>
                <w:rFonts w:eastAsia="Cambria" w:cstheme="minorHAnsi"/>
                <w:color w:val="002060"/>
                <w:sz w:val="24"/>
                <w:szCs w:val="24"/>
              </w:rPr>
              <w:t>pentru proiect</w:t>
            </w:r>
            <w:r w:rsidR="00763239">
              <w:rPr>
                <w:rFonts w:eastAsia="Cambria" w:cstheme="minorHAnsi"/>
                <w:color w:val="002060"/>
                <w:sz w:val="24"/>
                <w:szCs w:val="24"/>
              </w:rPr>
              <w:t>ul</w:t>
            </w:r>
            <w:r w:rsidR="00763239" w:rsidRPr="00763239">
              <w:rPr>
                <w:rFonts w:eastAsia="Cambria" w:cstheme="minorHAnsi"/>
                <w:color w:val="002060"/>
                <w:sz w:val="24"/>
                <w:szCs w:val="24"/>
              </w:rPr>
              <w:t xml:space="preserve"> care a</w:t>
            </w:r>
            <w:r w:rsidR="00763239">
              <w:rPr>
                <w:rFonts w:eastAsia="Cambria" w:cstheme="minorHAnsi"/>
                <w:color w:val="002060"/>
                <w:sz w:val="24"/>
                <w:szCs w:val="24"/>
              </w:rPr>
              <w:t>re</w:t>
            </w:r>
            <w:r w:rsidR="00763239" w:rsidRPr="00763239">
              <w:rPr>
                <w:rFonts w:eastAsia="Cambria" w:cstheme="minorHAnsi"/>
                <w:color w:val="002060"/>
                <w:sz w:val="24"/>
                <w:szCs w:val="24"/>
              </w:rPr>
              <w:t xml:space="preserve"> componente sau sisteme </w:t>
            </w:r>
            <w:r w:rsidR="00763239">
              <w:rPr>
                <w:rFonts w:eastAsia="Cambria" w:cstheme="minorHAnsi"/>
                <w:color w:val="002060"/>
                <w:sz w:val="24"/>
                <w:szCs w:val="24"/>
              </w:rPr>
              <w:t>TIC</w:t>
            </w:r>
            <w:r w:rsidR="00763239" w:rsidRPr="00763239">
              <w:rPr>
                <w:rFonts w:eastAsia="Cambria" w:cstheme="minorHAnsi"/>
                <w:color w:val="002060"/>
                <w:sz w:val="24"/>
                <w:szCs w:val="24"/>
              </w:rPr>
              <w:t xml:space="preserve">  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>?</w:t>
            </w:r>
          </w:p>
          <w:p w14:paraId="558F69E3" w14:textId="0FD310A9" w:rsidR="00E80370" w:rsidRPr="000D5CDD" w:rsidRDefault="00E80370" w:rsidP="00820725">
            <w:pPr>
              <w:numPr>
                <w:ilvl w:val="1"/>
                <w:numId w:val="1"/>
              </w:numPr>
              <w:spacing w:before="60" w:after="0" w:line="240" w:lineRule="auto"/>
              <w:ind w:left="601"/>
              <w:jc w:val="both"/>
              <w:rPr>
                <w:rFonts w:eastAsia="Cambria" w:cstheme="minorHAnsi"/>
                <w:color w:val="002060"/>
                <w:sz w:val="24"/>
                <w:szCs w:val="24"/>
              </w:rPr>
            </w:pP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>Ordonator principal de credite/</w:t>
            </w:r>
            <w:r w:rsidR="00763239">
              <w:rPr>
                <w:rFonts w:eastAsia="Cambria" w:cstheme="minorHAnsi"/>
                <w:color w:val="002060"/>
                <w:sz w:val="24"/>
                <w:szCs w:val="24"/>
              </w:rPr>
              <w:t>ordonator principal de credite delegat/investitor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>?</w:t>
            </w:r>
          </w:p>
          <w:p w14:paraId="79DE0A1E" w14:textId="080280BF" w:rsidR="00E80370" w:rsidRPr="000D5CDD" w:rsidRDefault="00E80370" w:rsidP="00820725">
            <w:pPr>
              <w:numPr>
                <w:ilvl w:val="1"/>
                <w:numId w:val="1"/>
              </w:numPr>
              <w:spacing w:before="60" w:after="0" w:line="240" w:lineRule="auto"/>
              <w:ind w:left="601"/>
              <w:jc w:val="both"/>
              <w:rPr>
                <w:rFonts w:eastAsia="Cambria" w:cstheme="minorHAnsi"/>
                <w:color w:val="002060"/>
                <w:sz w:val="24"/>
                <w:szCs w:val="24"/>
              </w:rPr>
            </w:pP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>Ordonator de credite (secundar/</w:t>
            </w:r>
            <w:r w:rsidR="000D6C39" w:rsidRPr="000D5CDD">
              <w:rPr>
                <w:rFonts w:eastAsia="Cambria" w:cstheme="minorHAnsi"/>
                <w:color w:val="002060"/>
                <w:sz w:val="24"/>
                <w:szCs w:val="24"/>
              </w:rPr>
              <w:t>terțiar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>)?</w:t>
            </w:r>
          </w:p>
          <w:p w14:paraId="56372D3D" w14:textId="152A2407" w:rsidR="00E80370" w:rsidRPr="000D5CDD" w:rsidRDefault="00E80370" w:rsidP="00820725">
            <w:pPr>
              <w:numPr>
                <w:ilvl w:val="1"/>
                <w:numId w:val="1"/>
              </w:numPr>
              <w:spacing w:before="60" w:after="0" w:line="240" w:lineRule="auto"/>
              <w:ind w:left="601"/>
              <w:jc w:val="both"/>
              <w:rPr>
                <w:rFonts w:eastAsia="Cambria" w:cstheme="minorHAnsi"/>
                <w:color w:val="002060"/>
                <w:sz w:val="24"/>
                <w:szCs w:val="24"/>
              </w:rPr>
            </w:pP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Beneficiarul </w:t>
            </w:r>
            <w:r w:rsidR="00763239">
              <w:t xml:space="preserve"> </w:t>
            </w:r>
            <w:r w:rsidR="00763239" w:rsidRPr="00763239">
              <w:rPr>
                <w:rFonts w:eastAsia="Cambria" w:cstheme="minorHAnsi"/>
                <w:color w:val="002060"/>
                <w:sz w:val="24"/>
                <w:szCs w:val="24"/>
              </w:rPr>
              <w:t xml:space="preserve">obiectivului de investiții pentru proiectul care are componente sau sisteme </w:t>
            </w:r>
            <w:r w:rsidR="00763239">
              <w:rPr>
                <w:rFonts w:eastAsia="Cambria" w:cstheme="minorHAnsi"/>
                <w:color w:val="002060"/>
                <w:sz w:val="24"/>
                <w:szCs w:val="24"/>
              </w:rPr>
              <w:t>TIC</w:t>
            </w:r>
            <w:r w:rsidR="00763239" w:rsidRPr="00763239">
              <w:rPr>
                <w:rFonts w:eastAsia="Cambria" w:cstheme="minorHAnsi"/>
                <w:color w:val="002060"/>
                <w:sz w:val="24"/>
                <w:szCs w:val="24"/>
              </w:rPr>
              <w:t xml:space="preserve"> 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>?</w:t>
            </w:r>
          </w:p>
          <w:p w14:paraId="37859E72" w14:textId="385C0FF5" w:rsidR="00E80370" w:rsidRPr="000D5CDD" w:rsidRDefault="00E80370" w:rsidP="00820725">
            <w:pPr>
              <w:numPr>
                <w:ilvl w:val="1"/>
                <w:numId w:val="1"/>
              </w:numPr>
              <w:spacing w:before="60" w:after="0" w:line="240" w:lineRule="auto"/>
              <w:ind w:left="601"/>
              <w:jc w:val="both"/>
              <w:rPr>
                <w:rFonts w:eastAsia="Cambria" w:cstheme="minorHAnsi"/>
                <w:color w:val="002060"/>
                <w:sz w:val="24"/>
                <w:szCs w:val="24"/>
              </w:rPr>
            </w:pP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>Elaboratorul studiului de fezabilitate?</w:t>
            </w:r>
          </w:p>
        </w:tc>
        <w:tc>
          <w:tcPr>
            <w:tcW w:w="567" w:type="dxa"/>
          </w:tcPr>
          <w:p w14:paraId="1C1C5BD9" w14:textId="77777777" w:rsidR="00E80370" w:rsidRPr="000D5CDD" w:rsidRDefault="00E80370" w:rsidP="00820725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  <w:tc>
          <w:tcPr>
            <w:tcW w:w="567" w:type="dxa"/>
          </w:tcPr>
          <w:p w14:paraId="06FC64E9" w14:textId="77777777" w:rsidR="00E80370" w:rsidRPr="000D5CDD" w:rsidRDefault="00E80370" w:rsidP="00820725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  <w:tc>
          <w:tcPr>
            <w:tcW w:w="708" w:type="dxa"/>
          </w:tcPr>
          <w:p w14:paraId="1BB7E04A" w14:textId="77777777" w:rsidR="00E80370" w:rsidRPr="000D5CDD" w:rsidRDefault="00E80370" w:rsidP="00820725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8243FB6" w14:textId="77777777" w:rsidR="00E80370" w:rsidRPr="000D5CDD" w:rsidRDefault="00E80370" w:rsidP="00820725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</w:tr>
      <w:tr w:rsidR="000D5CDD" w:rsidRPr="000D5CDD" w14:paraId="6DE4AC7D" w14:textId="77777777" w:rsidTr="00820725">
        <w:trPr>
          <w:trHeight w:val="184"/>
        </w:trPr>
        <w:tc>
          <w:tcPr>
            <w:tcW w:w="851" w:type="dxa"/>
          </w:tcPr>
          <w:p w14:paraId="3DBB8991" w14:textId="48385C48" w:rsidR="00E80370" w:rsidRPr="000D5CDD" w:rsidRDefault="00763239" w:rsidP="00820725">
            <w:pPr>
              <w:spacing w:before="60" w:after="0" w:line="240" w:lineRule="auto"/>
              <w:jc w:val="center"/>
              <w:rPr>
                <w:rFonts w:eastAsia="Cambria" w:cstheme="minorHAnsi"/>
                <w:b/>
                <w:color w:val="002060"/>
                <w:sz w:val="24"/>
                <w:szCs w:val="24"/>
              </w:rPr>
            </w:pPr>
            <w:r>
              <w:rPr>
                <w:rFonts w:eastAsia="Cambria" w:cstheme="minorHAnsi"/>
                <w:b/>
                <w:color w:val="002060"/>
                <w:sz w:val="24"/>
                <w:szCs w:val="24"/>
              </w:rPr>
              <w:t>2</w:t>
            </w:r>
          </w:p>
        </w:tc>
        <w:tc>
          <w:tcPr>
            <w:tcW w:w="8931" w:type="dxa"/>
          </w:tcPr>
          <w:p w14:paraId="5E99661A" w14:textId="68E21F54" w:rsidR="00E80370" w:rsidRPr="000D5CDD" w:rsidRDefault="00E80370" w:rsidP="00820725">
            <w:pPr>
              <w:spacing w:before="60" w:after="0" w:line="240" w:lineRule="auto"/>
              <w:jc w:val="both"/>
              <w:rPr>
                <w:rFonts w:eastAsia="Cambria" w:cstheme="minorHAnsi"/>
                <w:b/>
                <w:color w:val="002060"/>
                <w:sz w:val="24"/>
                <w:szCs w:val="24"/>
              </w:rPr>
            </w:pP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Sunt prezentate informații privind </w:t>
            </w:r>
            <w:r w:rsidR="00BF11BD"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>situația</w:t>
            </w:r>
            <w:r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 xml:space="preserve"> existent</w:t>
            </w:r>
            <w:r w:rsidR="00BF11BD"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>ă</w:t>
            </w:r>
            <w:r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 xml:space="preserve"> </w:t>
            </w:r>
            <w:r w:rsidR="00BF11BD"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>ș</w:t>
            </w:r>
            <w:r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>i necesitatea realiz</w:t>
            </w:r>
            <w:r w:rsidR="00BF11BD"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>ă</w:t>
            </w:r>
            <w:r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>rii proiectului</w:t>
            </w:r>
            <w:r w:rsidR="00763239">
              <w:rPr>
                <w:rFonts w:eastAsia="Cambria" w:cstheme="minorHAnsi"/>
                <w:b/>
                <w:color w:val="002060"/>
                <w:sz w:val="24"/>
                <w:szCs w:val="24"/>
              </w:rPr>
              <w:t xml:space="preserve"> </w:t>
            </w:r>
            <w:r w:rsidR="00763239" w:rsidRPr="00763239">
              <w:rPr>
                <w:rFonts w:eastAsia="Cambria" w:cstheme="minorHAnsi"/>
                <w:color w:val="002060"/>
                <w:sz w:val="24"/>
                <w:szCs w:val="24"/>
              </w:rPr>
              <w:t xml:space="preserve"> </w:t>
            </w:r>
            <w:r w:rsidR="00763239" w:rsidRPr="00763239">
              <w:rPr>
                <w:rFonts w:eastAsia="Cambria" w:cstheme="minorHAnsi"/>
                <w:color w:val="002060"/>
                <w:sz w:val="24"/>
                <w:szCs w:val="24"/>
              </w:rPr>
              <w:t xml:space="preserve">care are componente sau sisteme </w:t>
            </w:r>
            <w:r w:rsidR="00763239">
              <w:rPr>
                <w:rFonts w:eastAsia="Cambria" w:cstheme="minorHAnsi"/>
                <w:color w:val="002060"/>
                <w:sz w:val="24"/>
                <w:szCs w:val="24"/>
              </w:rPr>
              <w:t>TIC</w:t>
            </w:r>
            <w:r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 xml:space="preserve">, 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conform </w:t>
            </w:r>
            <w:r w:rsidR="00A15B0B" w:rsidRPr="000D5CDD">
              <w:rPr>
                <w:rFonts w:eastAsia="Cambria" w:cstheme="minorHAnsi"/>
                <w:color w:val="002060"/>
                <w:sz w:val="24"/>
                <w:szCs w:val="24"/>
              </w:rPr>
              <w:t>precizărilor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 din capitolul 2, din cadrul Anexei </w:t>
            </w:r>
            <w:r w:rsidR="00763239">
              <w:rPr>
                <w:rFonts w:eastAsia="Cambria" w:cstheme="minorHAnsi"/>
                <w:color w:val="002060"/>
                <w:sz w:val="24"/>
                <w:szCs w:val="24"/>
              </w:rPr>
              <w:t>1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 </w:t>
            </w:r>
            <w:r w:rsidRPr="000D5CDD">
              <w:rPr>
                <w:rFonts w:eastAsia="Cambria" w:cstheme="minorHAnsi"/>
                <w:i/>
                <w:color w:val="002060"/>
                <w:sz w:val="24"/>
                <w:szCs w:val="24"/>
              </w:rPr>
              <w:t>Studiul de Fezabilitate,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 la HG 9</w:t>
            </w:r>
            <w:r w:rsidR="00763239">
              <w:rPr>
                <w:rFonts w:eastAsia="Cambria" w:cstheme="minorHAnsi"/>
                <w:color w:val="002060"/>
                <w:sz w:val="24"/>
                <w:szCs w:val="24"/>
              </w:rPr>
              <w:t>41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>/201</w:t>
            </w:r>
            <w:r w:rsidR="00763239">
              <w:rPr>
                <w:rFonts w:eastAsia="Cambria" w:cstheme="minorHAnsi"/>
                <w:color w:val="002060"/>
                <w:sz w:val="24"/>
                <w:szCs w:val="24"/>
              </w:rPr>
              <w:t>3</w:t>
            </w:r>
            <w:r w:rsidR="00C04891" w:rsidRPr="000D5CDD">
              <w:rPr>
                <w:rFonts w:eastAsia="Cambria" w:cstheme="minorHAnsi"/>
                <w:color w:val="002060"/>
                <w:sz w:val="24"/>
                <w:szCs w:val="24"/>
              </w:rPr>
              <w:t>, cu modificările și completările ulterioare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? </w:t>
            </w:r>
          </w:p>
        </w:tc>
        <w:tc>
          <w:tcPr>
            <w:tcW w:w="567" w:type="dxa"/>
          </w:tcPr>
          <w:p w14:paraId="3DEED8E6" w14:textId="77777777" w:rsidR="00E80370" w:rsidRPr="000D5CDD" w:rsidRDefault="00E80370" w:rsidP="00820725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  <w:tc>
          <w:tcPr>
            <w:tcW w:w="567" w:type="dxa"/>
          </w:tcPr>
          <w:p w14:paraId="0F03C726" w14:textId="77777777" w:rsidR="00E80370" w:rsidRPr="000D5CDD" w:rsidRDefault="00E80370" w:rsidP="00820725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  <w:tc>
          <w:tcPr>
            <w:tcW w:w="708" w:type="dxa"/>
          </w:tcPr>
          <w:p w14:paraId="1EFBBD3F" w14:textId="77777777" w:rsidR="00E80370" w:rsidRPr="000D5CDD" w:rsidRDefault="00E80370" w:rsidP="00820725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A97D575" w14:textId="77777777" w:rsidR="00E80370" w:rsidRPr="000D5CDD" w:rsidRDefault="00E80370" w:rsidP="00820725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</w:tr>
      <w:tr w:rsidR="000D5CDD" w:rsidRPr="000D5CDD" w14:paraId="4296C19D" w14:textId="77777777" w:rsidTr="00820725">
        <w:trPr>
          <w:trHeight w:val="131"/>
        </w:trPr>
        <w:tc>
          <w:tcPr>
            <w:tcW w:w="851" w:type="dxa"/>
          </w:tcPr>
          <w:p w14:paraId="78BA2015" w14:textId="55CFE0AD" w:rsidR="00E80370" w:rsidRPr="000D5CDD" w:rsidRDefault="006031DD" w:rsidP="00820725">
            <w:pPr>
              <w:spacing w:before="60" w:after="0" w:line="240" w:lineRule="auto"/>
              <w:jc w:val="center"/>
              <w:rPr>
                <w:rFonts w:eastAsia="Cambria" w:cstheme="minorHAnsi"/>
                <w:b/>
                <w:color w:val="002060"/>
                <w:sz w:val="24"/>
                <w:szCs w:val="24"/>
              </w:rPr>
            </w:pPr>
            <w:r>
              <w:rPr>
                <w:rFonts w:eastAsia="Cambria" w:cstheme="minorHAnsi"/>
                <w:b/>
                <w:color w:val="002060"/>
                <w:sz w:val="24"/>
                <w:szCs w:val="24"/>
              </w:rPr>
              <w:t>3</w:t>
            </w:r>
          </w:p>
        </w:tc>
        <w:tc>
          <w:tcPr>
            <w:tcW w:w="8931" w:type="dxa"/>
          </w:tcPr>
          <w:p w14:paraId="176DBC65" w14:textId="22074616" w:rsidR="00E80370" w:rsidRPr="000D5CDD" w:rsidRDefault="00E80370" w:rsidP="00820725">
            <w:pPr>
              <w:spacing w:before="60" w:after="0" w:line="240" w:lineRule="auto"/>
              <w:jc w:val="both"/>
              <w:rPr>
                <w:rFonts w:eastAsia="Cambria" w:cstheme="minorHAnsi"/>
                <w:b/>
                <w:color w:val="002060"/>
                <w:sz w:val="24"/>
                <w:szCs w:val="24"/>
              </w:rPr>
            </w:pP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Sunt prezentate </w:t>
            </w:r>
            <w:r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>scenarii/</w:t>
            </w:r>
            <w:r w:rsidR="00BF11BD"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>opțiuni</w:t>
            </w:r>
            <w:r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>tehnico</w:t>
            </w:r>
            <w:proofErr w:type="spellEnd"/>
            <w:r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 xml:space="preserve">-economice pentru realizarea </w:t>
            </w:r>
            <w:r w:rsidR="004E0A5E"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 xml:space="preserve"> </w:t>
            </w:r>
            <w:r w:rsidR="004E0A5E"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>proiectului</w:t>
            </w:r>
            <w:r w:rsidR="004E0A5E">
              <w:rPr>
                <w:rFonts w:eastAsia="Cambria" w:cstheme="minorHAnsi"/>
                <w:b/>
                <w:color w:val="002060"/>
                <w:sz w:val="24"/>
                <w:szCs w:val="24"/>
              </w:rPr>
              <w:t xml:space="preserve"> </w:t>
            </w:r>
            <w:r w:rsidR="004E0A5E" w:rsidRPr="00763239">
              <w:rPr>
                <w:rFonts w:eastAsia="Cambria" w:cstheme="minorHAnsi"/>
                <w:color w:val="002060"/>
                <w:sz w:val="24"/>
                <w:szCs w:val="24"/>
              </w:rPr>
              <w:t xml:space="preserve"> care are componente sau sisteme </w:t>
            </w:r>
            <w:r w:rsidR="004E0A5E">
              <w:rPr>
                <w:rFonts w:eastAsia="Cambria" w:cstheme="minorHAnsi"/>
                <w:color w:val="002060"/>
                <w:sz w:val="24"/>
                <w:szCs w:val="24"/>
              </w:rPr>
              <w:t>TIC</w:t>
            </w:r>
            <w:r w:rsidR="004E0A5E"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 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, </w:t>
            </w:r>
            <w:r w:rsidR="004E0A5E">
              <w:t xml:space="preserve"> </w:t>
            </w:r>
            <w:r w:rsidR="004E0A5E" w:rsidRPr="004E0A5E">
              <w:rPr>
                <w:rFonts w:eastAsia="Cambria" w:cstheme="minorHAnsi"/>
                <w:color w:val="002060"/>
                <w:sz w:val="24"/>
                <w:szCs w:val="24"/>
              </w:rPr>
              <w:t xml:space="preserve">conform precizărilor din capitolul </w:t>
            </w:r>
            <w:r w:rsidR="004E0A5E">
              <w:rPr>
                <w:rFonts w:eastAsia="Cambria" w:cstheme="minorHAnsi"/>
                <w:color w:val="002060"/>
                <w:sz w:val="24"/>
                <w:szCs w:val="24"/>
              </w:rPr>
              <w:t>3</w:t>
            </w:r>
            <w:r w:rsidR="004E0A5E" w:rsidRPr="004E0A5E">
              <w:rPr>
                <w:rFonts w:eastAsia="Cambria" w:cstheme="minorHAnsi"/>
                <w:color w:val="002060"/>
                <w:sz w:val="24"/>
                <w:szCs w:val="24"/>
              </w:rPr>
              <w:t>, din cadrul Anexei 1 Studiul de Fezabilitate, la HG 941/2013, cu modificările și completările ulterioare</w:t>
            </w:r>
            <w:r w:rsidR="00C04891" w:rsidRPr="000D5CDD">
              <w:rPr>
                <w:rFonts w:eastAsia="Cambria" w:cstheme="minorHAnsi"/>
                <w:color w:val="002060"/>
                <w:sz w:val="24"/>
                <w:szCs w:val="24"/>
              </w:rPr>
              <w:t>,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 </w:t>
            </w:r>
            <w:r w:rsidR="004E3781" w:rsidRPr="000D5CDD">
              <w:rPr>
                <w:rFonts w:eastAsia="Cambria" w:cstheme="minorHAnsi"/>
                <w:color w:val="002060"/>
                <w:sz w:val="24"/>
                <w:szCs w:val="24"/>
              </w:rPr>
              <w:t>având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 detaliate</w:t>
            </w:r>
            <w:r w:rsidR="00B139F7">
              <w:rPr>
                <w:rFonts w:eastAsia="Cambria" w:cstheme="minorHAnsi"/>
                <w:color w:val="002060"/>
                <w:sz w:val="24"/>
                <w:szCs w:val="24"/>
              </w:rPr>
              <w:t>, pentru fiecare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>:</w:t>
            </w:r>
          </w:p>
          <w:p w14:paraId="0CB78E7D" w14:textId="4423A381" w:rsidR="00B139F7" w:rsidRPr="00B139F7" w:rsidRDefault="00B139F7" w:rsidP="00B139F7">
            <w:pPr>
              <w:numPr>
                <w:ilvl w:val="0"/>
                <w:numId w:val="3"/>
              </w:numPr>
              <w:spacing w:before="60" w:after="0" w:line="240" w:lineRule="auto"/>
              <w:jc w:val="both"/>
              <w:rPr>
                <w:rFonts w:eastAsia="Cambria" w:cstheme="minorHAnsi"/>
                <w:color w:val="002060"/>
                <w:sz w:val="24"/>
                <w:szCs w:val="24"/>
              </w:rPr>
            </w:pPr>
            <w:r w:rsidRPr="00B139F7">
              <w:rPr>
                <w:rFonts w:eastAsia="Cambria" w:cstheme="minorHAnsi"/>
                <w:color w:val="002060"/>
                <w:sz w:val="24"/>
                <w:szCs w:val="24"/>
              </w:rPr>
              <w:t xml:space="preserve">caracteristici tehnice și parametri specifici proiectului </w:t>
            </w:r>
            <w:r>
              <w:t xml:space="preserve"> </w:t>
            </w:r>
            <w:r w:rsidRPr="00B139F7">
              <w:rPr>
                <w:rFonts w:eastAsia="Cambria" w:cstheme="minorHAnsi"/>
                <w:color w:val="002060"/>
                <w:sz w:val="24"/>
                <w:szCs w:val="24"/>
              </w:rPr>
              <w:t>care are componente sau sisteme</w:t>
            </w:r>
            <w:r w:rsidRPr="00B139F7">
              <w:rPr>
                <w:rFonts w:eastAsia="Cambria" w:cstheme="minorHAnsi"/>
                <w:color w:val="002060"/>
                <w:sz w:val="24"/>
                <w:szCs w:val="24"/>
              </w:rPr>
              <w:t xml:space="preserve"> </w:t>
            </w:r>
            <w:r w:rsidRPr="00B139F7">
              <w:rPr>
                <w:rFonts w:eastAsia="Cambria" w:cstheme="minorHAnsi"/>
                <w:color w:val="002060"/>
                <w:sz w:val="24"/>
                <w:szCs w:val="24"/>
              </w:rPr>
              <w:t>TIC;</w:t>
            </w:r>
          </w:p>
          <w:p w14:paraId="78E204BC" w14:textId="74177A6F" w:rsidR="00B139F7" w:rsidRPr="00B139F7" w:rsidRDefault="00B139F7" w:rsidP="00B139F7">
            <w:pPr>
              <w:numPr>
                <w:ilvl w:val="0"/>
                <w:numId w:val="3"/>
              </w:numPr>
              <w:spacing w:before="60" w:after="0" w:line="240" w:lineRule="auto"/>
              <w:jc w:val="both"/>
              <w:rPr>
                <w:rFonts w:eastAsia="Cambria" w:cstheme="minorHAnsi"/>
                <w:color w:val="002060"/>
                <w:sz w:val="24"/>
                <w:szCs w:val="24"/>
              </w:rPr>
            </w:pPr>
            <w:r w:rsidRPr="00B139F7">
              <w:rPr>
                <w:rFonts w:eastAsia="Cambria" w:cstheme="minorHAnsi"/>
                <w:color w:val="002060"/>
                <w:sz w:val="24"/>
                <w:szCs w:val="24"/>
              </w:rPr>
              <w:t xml:space="preserve">varianta de realizare a proiectului </w:t>
            </w:r>
            <w:r>
              <w:t xml:space="preserve"> </w:t>
            </w:r>
            <w:r w:rsidRPr="00B139F7">
              <w:rPr>
                <w:rFonts w:eastAsia="Cambria" w:cstheme="minorHAnsi"/>
                <w:color w:val="002060"/>
                <w:sz w:val="24"/>
                <w:szCs w:val="24"/>
              </w:rPr>
              <w:t>care are componente sau sisteme</w:t>
            </w:r>
            <w:r w:rsidRPr="00B139F7">
              <w:rPr>
                <w:rFonts w:eastAsia="Cambria" w:cstheme="minorHAnsi"/>
                <w:color w:val="002060"/>
                <w:sz w:val="24"/>
                <w:szCs w:val="24"/>
              </w:rPr>
              <w:t xml:space="preserve"> </w:t>
            </w:r>
            <w:r w:rsidRPr="00B139F7">
              <w:rPr>
                <w:rFonts w:eastAsia="Cambria" w:cstheme="minorHAnsi"/>
                <w:color w:val="002060"/>
                <w:sz w:val="24"/>
                <w:szCs w:val="24"/>
              </w:rPr>
              <w:t>TIC, dacă este disponibilă în această etapă, cu justificarea alegerii acesteia;</w:t>
            </w:r>
          </w:p>
          <w:p w14:paraId="2D8F8D04" w14:textId="77777777" w:rsidR="00E80370" w:rsidRDefault="00B139F7" w:rsidP="00B139F7">
            <w:pPr>
              <w:numPr>
                <w:ilvl w:val="0"/>
                <w:numId w:val="3"/>
              </w:numPr>
              <w:spacing w:before="60" w:after="0" w:line="240" w:lineRule="auto"/>
              <w:jc w:val="both"/>
              <w:rPr>
                <w:rFonts w:eastAsia="Cambria" w:cstheme="minorHAnsi"/>
                <w:i/>
                <w:color w:val="002060"/>
                <w:sz w:val="24"/>
                <w:szCs w:val="24"/>
              </w:rPr>
            </w:pPr>
            <w:r w:rsidRPr="00B139F7">
              <w:rPr>
                <w:rFonts w:eastAsia="Cambria" w:cstheme="minorHAnsi"/>
                <w:color w:val="002060"/>
                <w:sz w:val="24"/>
                <w:szCs w:val="24"/>
              </w:rPr>
              <w:t>echiparea și dotarea specifică opțiunii/scenariului propus(e).</w:t>
            </w:r>
            <w:r w:rsidRPr="00B139F7">
              <w:rPr>
                <w:rFonts w:eastAsia="Cambria" w:cstheme="minorHAnsi"/>
                <w:i/>
                <w:color w:val="002060"/>
                <w:sz w:val="24"/>
                <w:szCs w:val="24"/>
              </w:rPr>
              <w:t xml:space="preserve"> </w:t>
            </w:r>
          </w:p>
          <w:p w14:paraId="04C78D79" w14:textId="65BC6D9D" w:rsidR="00B139F7" w:rsidRPr="00B139F7" w:rsidRDefault="00B139F7" w:rsidP="00B139F7">
            <w:pPr>
              <w:numPr>
                <w:ilvl w:val="0"/>
                <w:numId w:val="3"/>
              </w:numPr>
              <w:spacing w:before="60" w:after="0" w:line="240" w:lineRule="auto"/>
              <w:jc w:val="both"/>
              <w:rPr>
                <w:rFonts w:eastAsia="Cambria" w:cstheme="minorHAnsi"/>
                <w:iCs/>
                <w:color w:val="002060"/>
                <w:sz w:val="24"/>
                <w:szCs w:val="24"/>
              </w:rPr>
            </w:pPr>
            <w:r w:rsidRPr="00B139F7">
              <w:rPr>
                <w:rFonts w:eastAsia="Cambria" w:cstheme="minorHAnsi"/>
                <w:iCs/>
                <w:color w:val="002060"/>
                <w:sz w:val="24"/>
                <w:szCs w:val="24"/>
              </w:rPr>
              <w:t xml:space="preserve">costurile estimate pentru realizarea proiectului </w:t>
            </w:r>
            <w:r>
              <w:t xml:space="preserve"> </w:t>
            </w:r>
            <w:r w:rsidRPr="00B139F7">
              <w:rPr>
                <w:rFonts w:eastAsia="Cambria" w:cstheme="minorHAnsi"/>
                <w:iCs/>
                <w:color w:val="002060"/>
                <w:sz w:val="24"/>
                <w:szCs w:val="24"/>
              </w:rPr>
              <w:t>care are componente sau sisteme TIC, cu luarea în considerare a costurilor unor proiecte similare ori a unor standarde de cost pentru proiecte similare corelativ cu caracteristicile tehnice și parametrii specifici proiectului TIC;</w:t>
            </w:r>
          </w:p>
          <w:p w14:paraId="4F6ABC1E" w14:textId="77777777" w:rsidR="00B139F7" w:rsidRPr="006031DD" w:rsidRDefault="00B139F7" w:rsidP="00B139F7">
            <w:pPr>
              <w:numPr>
                <w:ilvl w:val="0"/>
                <w:numId w:val="3"/>
              </w:numPr>
              <w:spacing w:before="60" w:after="0" w:line="240" w:lineRule="auto"/>
              <w:jc w:val="both"/>
              <w:rPr>
                <w:rFonts w:eastAsia="Cambria" w:cstheme="minorHAnsi"/>
                <w:i/>
                <w:color w:val="002060"/>
                <w:sz w:val="24"/>
                <w:szCs w:val="24"/>
              </w:rPr>
            </w:pPr>
            <w:r w:rsidRPr="00B139F7">
              <w:rPr>
                <w:rFonts w:eastAsia="Cambria" w:cstheme="minorHAnsi"/>
                <w:iCs/>
                <w:color w:val="002060"/>
                <w:sz w:val="24"/>
                <w:szCs w:val="24"/>
              </w:rPr>
              <w:lastRenderedPageBreak/>
              <w:t xml:space="preserve">costurile estimative de operare pe durata normată de viață/de amortizare a proiectului </w:t>
            </w:r>
            <w:r>
              <w:t xml:space="preserve"> </w:t>
            </w:r>
            <w:r w:rsidRPr="00B139F7">
              <w:rPr>
                <w:rFonts w:eastAsia="Cambria" w:cstheme="minorHAnsi"/>
                <w:iCs/>
                <w:color w:val="002060"/>
                <w:sz w:val="24"/>
                <w:szCs w:val="24"/>
              </w:rPr>
              <w:t>care are componente sau sisteme TIC.</w:t>
            </w:r>
          </w:p>
          <w:p w14:paraId="3519B887" w14:textId="43A79814" w:rsidR="006031DD" w:rsidRPr="006031DD" w:rsidRDefault="006031DD" w:rsidP="00B139F7">
            <w:pPr>
              <w:numPr>
                <w:ilvl w:val="0"/>
                <w:numId w:val="3"/>
              </w:numPr>
              <w:spacing w:before="60" w:after="0" w:line="240" w:lineRule="auto"/>
              <w:jc w:val="both"/>
              <w:rPr>
                <w:rFonts w:eastAsia="Cambria" w:cstheme="minorHAnsi"/>
                <w:iCs/>
                <w:color w:val="002060"/>
                <w:sz w:val="24"/>
                <w:szCs w:val="24"/>
              </w:rPr>
            </w:pPr>
            <w:r>
              <w:rPr>
                <w:rFonts w:eastAsia="Cambria" w:cstheme="minorHAnsi"/>
                <w:iCs/>
                <w:color w:val="002060"/>
                <w:sz w:val="24"/>
                <w:szCs w:val="24"/>
              </w:rPr>
              <w:t>g</w:t>
            </w:r>
            <w:r w:rsidRPr="006031DD">
              <w:rPr>
                <w:rFonts w:eastAsia="Cambria" w:cstheme="minorHAnsi"/>
                <w:iCs/>
                <w:color w:val="002060"/>
                <w:sz w:val="24"/>
                <w:szCs w:val="24"/>
              </w:rPr>
              <w:t xml:space="preserve">rafice orientative de realizare a cheltuielilor cu implementarea proiectului, dacă sunt aplicabile în această etapă a proiectului </w:t>
            </w:r>
            <w:r>
              <w:t xml:space="preserve"> </w:t>
            </w:r>
            <w:r w:rsidRPr="006031DD">
              <w:rPr>
                <w:rFonts w:eastAsia="Cambria" w:cstheme="minorHAnsi"/>
                <w:iCs/>
                <w:color w:val="002060"/>
                <w:sz w:val="24"/>
                <w:szCs w:val="24"/>
              </w:rPr>
              <w:t>care are componente sau sisteme TIC</w:t>
            </w:r>
          </w:p>
        </w:tc>
        <w:tc>
          <w:tcPr>
            <w:tcW w:w="567" w:type="dxa"/>
          </w:tcPr>
          <w:p w14:paraId="36C8EAEF" w14:textId="77777777" w:rsidR="00E80370" w:rsidRPr="000D5CDD" w:rsidRDefault="00E80370" w:rsidP="00820725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  <w:tc>
          <w:tcPr>
            <w:tcW w:w="567" w:type="dxa"/>
          </w:tcPr>
          <w:p w14:paraId="54E9AF23" w14:textId="77777777" w:rsidR="00E80370" w:rsidRPr="000D5CDD" w:rsidRDefault="00E80370" w:rsidP="00820725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  <w:tc>
          <w:tcPr>
            <w:tcW w:w="708" w:type="dxa"/>
          </w:tcPr>
          <w:p w14:paraId="23F0A32A" w14:textId="77777777" w:rsidR="00E80370" w:rsidRPr="000D5CDD" w:rsidRDefault="00E80370" w:rsidP="00820725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1B046BE" w14:textId="77777777" w:rsidR="00E80370" w:rsidRPr="000D5CDD" w:rsidRDefault="00E80370" w:rsidP="00820725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</w:tr>
      <w:tr w:rsidR="0013333C" w:rsidRPr="000D5CDD" w14:paraId="5EFD21B3" w14:textId="77777777" w:rsidTr="00820725">
        <w:trPr>
          <w:trHeight w:val="131"/>
        </w:trPr>
        <w:tc>
          <w:tcPr>
            <w:tcW w:w="851" w:type="dxa"/>
          </w:tcPr>
          <w:p w14:paraId="6927A0FB" w14:textId="2F4C19C9" w:rsidR="0013333C" w:rsidRDefault="00AE1271" w:rsidP="00820725">
            <w:pPr>
              <w:spacing w:before="60" w:after="0" w:line="240" w:lineRule="auto"/>
              <w:jc w:val="center"/>
              <w:rPr>
                <w:rFonts w:eastAsia="Cambria" w:cstheme="minorHAnsi"/>
                <w:b/>
                <w:color w:val="002060"/>
                <w:sz w:val="24"/>
                <w:szCs w:val="24"/>
              </w:rPr>
            </w:pPr>
            <w:r>
              <w:rPr>
                <w:rFonts w:eastAsia="Cambria" w:cstheme="minorHAnsi"/>
                <w:b/>
                <w:color w:val="002060"/>
                <w:sz w:val="24"/>
                <w:szCs w:val="24"/>
              </w:rPr>
              <w:t>4</w:t>
            </w:r>
          </w:p>
        </w:tc>
        <w:tc>
          <w:tcPr>
            <w:tcW w:w="8931" w:type="dxa"/>
          </w:tcPr>
          <w:p w14:paraId="50ABE331" w14:textId="7F269EF3" w:rsidR="0013333C" w:rsidRPr="0013333C" w:rsidRDefault="0013333C" w:rsidP="0013333C">
            <w:pPr>
              <w:spacing w:before="60" w:after="0" w:line="240" w:lineRule="auto"/>
              <w:jc w:val="both"/>
              <w:rPr>
                <w:rFonts w:eastAsia="Cambria" w:cstheme="minorHAnsi"/>
                <w:color w:val="002060"/>
                <w:sz w:val="24"/>
                <w:szCs w:val="24"/>
              </w:rPr>
            </w:pPr>
            <w:r>
              <w:rPr>
                <w:rFonts w:eastAsia="Cambria" w:cstheme="minorHAnsi"/>
                <w:color w:val="002060"/>
                <w:sz w:val="24"/>
                <w:szCs w:val="24"/>
              </w:rPr>
              <w:t>Sunt prezentate s</w:t>
            </w:r>
            <w:r w:rsidRPr="0013333C">
              <w:rPr>
                <w:rFonts w:eastAsia="Cambria" w:cstheme="minorHAnsi"/>
                <w:color w:val="002060"/>
                <w:sz w:val="24"/>
                <w:szCs w:val="24"/>
              </w:rPr>
              <w:t>tudii de specialitate, după caz, și, dacă sunt disponibile în etapa de elaborare a studiului de fezabilitate</w:t>
            </w:r>
            <w:r>
              <w:rPr>
                <w:rFonts w:eastAsia="Cambria" w:cstheme="minorHAnsi"/>
                <w:color w:val="002060"/>
                <w:sz w:val="24"/>
                <w:szCs w:val="24"/>
              </w:rPr>
              <w:t xml:space="preserve">, </w:t>
            </w:r>
            <w:r w:rsidR="00EC07A8">
              <w:rPr>
                <w:rFonts w:eastAsia="Cambria" w:cstheme="minorHAnsi"/>
                <w:color w:val="002060"/>
                <w:sz w:val="24"/>
                <w:szCs w:val="24"/>
              </w:rPr>
              <w:t>conform capitolului 3, secțiunea 3.3 din cadrul</w:t>
            </w:r>
            <w:r w:rsidR="00EC07A8">
              <w:t xml:space="preserve"> </w:t>
            </w:r>
            <w:r w:rsidR="00EC07A8" w:rsidRPr="00EC07A8">
              <w:rPr>
                <w:rFonts w:eastAsia="Cambria" w:cstheme="minorHAnsi"/>
                <w:color w:val="002060"/>
                <w:sz w:val="24"/>
                <w:szCs w:val="24"/>
              </w:rPr>
              <w:t>Anexei 1 Studiul de Fezabilitate, la HG 941/2013, cu modificările și completările ulterioare</w:t>
            </w:r>
            <w:r w:rsidR="00EC07A8" w:rsidRPr="00EC07A8">
              <w:rPr>
                <w:rFonts w:eastAsia="Cambria" w:cstheme="minorHAnsi"/>
                <w:color w:val="002060"/>
                <w:sz w:val="24"/>
                <w:szCs w:val="24"/>
              </w:rPr>
              <w:t xml:space="preserve"> </w:t>
            </w:r>
            <w:r w:rsidR="00EC07A8">
              <w:rPr>
                <w:rFonts w:eastAsia="Cambria" w:cstheme="minorHAnsi"/>
                <w:color w:val="002060"/>
                <w:sz w:val="24"/>
                <w:szCs w:val="24"/>
              </w:rPr>
              <w:t xml:space="preserve"> </w:t>
            </w:r>
            <w:r>
              <w:rPr>
                <w:rFonts w:eastAsia="Cambria" w:cstheme="minorHAnsi"/>
                <w:color w:val="002060"/>
                <w:sz w:val="24"/>
                <w:szCs w:val="24"/>
              </w:rPr>
              <w:t>respectiv</w:t>
            </w:r>
            <w:r w:rsidRPr="0013333C">
              <w:rPr>
                <w:rFonts w:eastAsia="Cambria" w:cstheme="minorHAnsi"/>
                <w:color w:val="002060"/>
                <w:sz w:val="24"/>
                <w:szCs w:val="24"/>
              </w:rPr>
              <w:t>:</w:t>
            </w:r>
          </w:p>
          <w:p w14:paraId="6D379C6D" w14:textId="18BFEFAF" w:rsidR="0013333C" w:rsidRPr="0013333C" w:rsidRDefault="0013333C" w:rsidP="0013333C">
            <w:pPr>
              <w:numPr>
                <w:ilvl w:val="0"/>
                <w:numId w:val="3"/>
              </w:numPr>
              <w:spacing w:before="60" w:after="0" w:line="240" w:lineRule="auto"/>
              <w:jc w:val="both"/>
              <w:rPr>
                <w:rFonts w:eastAsia="Cambria" w:cstheme="minorHAnsi"/>
                <w:iCs/>
                <w:color w:val="002060"/>
                <w:sz w:val="24"/>
                <w:szCs w:val="24"/>
              </w:rPr>
            </w:pPr>
            <w:r w:rsidRPr="0013333C">
              <w:rPr>
                <w:rFonts w:eastAsia="Cambria" w:cstheme="minorHAnsi"/>
                <w:iCs/>
                <w:color w:val="002060"/>
                <w:sz w:val="24"/>
                <w:szCs w:val="24"/>
              </w:rPr>
              <w:t>studiu privind posibilitatea utilizării unor sisteme alternative de eficiență ridicată pentru creșterea performanței energetice</w:t>
            </w:r>
            <w:r w:rsidR="00C92EFB">
              <w:rPr>
                <w:rFonts w:eastAsia="Cambria" w:cstheme="minorHAnsi"/>
                <w:iCs/>
                <w:color w:val="002060"/>
                <w:sz w:val="24"/>
                <w:szCs w:val="24"/>
              </w:rPr>
              <w:t>?</w:t>
            </w:r>
          </w:p>
          <w:p w14:paraId="30579D51" w14:textId="33E5349E" w:rsidR="0013333C" w:rsidRPr="000D5CDD" w:rsidRDefault="0013333C" w:rsidP="0013333C">
            <w:pPr>
              <w:numPr>
                <w:ilvl w:val="0"/>
                <w:numId w:val="3"/>
              </w:numPr>
              <w:spacing w:before="60" w:after="0" w:line="240" w:lineRule="auto"/>
              <w:jc w:val="both"/>
              <w:rPr>
                <w:rFonts w:eastAsia="Cambria" w:cstheme="minorHAnsi"/>
                <w:color w:val="002060"/>
                <w:sz w:val="24"/>
                <w:szCs w:val="24"/>
              </w:rPr>
            </w:pPr>
            <w:r w:rsidRPr="0013333C">
              <w:rPr>
                <w:rFonts w:eastAsia="Cambria" w:cstheme="minorHAnsi"/>
                <w:iCs/>
                <w:color w:val="002060"/>
                <w:sz w:val="24"/>
                <w:szCs w:val="24"/>
              </w:rPr>
              <w:t>studii de specialitate necesare în funcție de specificul proiectului</w:t>
            </w:r>
            <w:r w:rsidR="00C92EFB">
              <w:rPr>
                <w:rFonts w:eastAsia="Cambria" w:cstheme="minorHAnsi"/>
                <w:iCs/>
                <w:color w:val="002060"/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2C3B07FD" w14:textId="77777777" w:rsidR="0013333C" w:rsidRPr="000D5CDD" w:rsidRDefault="0013333C" w:rsidP="00820725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  <w:tc>
          <w:tcPr>
            <w:tcW w:w="567" w:type="dxa"/>
          </w:tcPr>
          <w:p w14:paraId="6FAE4D66" w14:textId="77777777" w:rsidR="0013333C" w:rsidRPr="000D5CDD" w:rsidRDefault="0013333C" w:rsidP="00820725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  <w:tc>
          <w:tcPr>
            <w:tcW w:w="708" w:type="dxa"/>
          </w:tcPr>
          <w:p w14:paraId="0CDC2FC1" w14:textId="77777777" w:rsidR="0013333C" w:rsidRPr="000D5CDD" w:rsidRDefault="0013333C" w:rsidP="00820725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620AF97" w14:textId="77777777" w:rsidR="0013333C" w:rsidRPr="000D5CDD" w:rsidRDefault="0013333C" w:rsidP="00820725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</w:tr>
      <w:tr w:rsidR="000D5CDD" w:rsidRPr="000D5CDD" w14:paraId="6E5434EA" w14:textId="77777777" w:rsidTr="00820725">
        <w:trPr>
          <w:trHeight w:val="1112"/>
        </w:trPr>
        <w:tc>
          <w:tcPr>
            <w:tcW w:w="851" w:type="dxa"/>
          </w:tcPr>
          <w:p w14:paraId="2C8E6EAA" w14:textId="4E39B75C" w:rsidR="00E80370" w:rsidRPr="000D5CDD" w:rsidRDefault="00AE1271" w:rsidP="00820725">
            <w:pPr>
              <w:spacing w:before="60" w:after="0" w:line="240" w:lineRule="auto"/>
              <w:jc w:val="center"/>
              <w:rPr>
                <w:rFonts w:eastAsia="Cambria" w:cstheme="minorHAnsi"/>
                <w:b/>
                <w:color w:val="002060"/>
                <w:sz w:val="24"/>
                <w:szCs w:val="24"/>
              </w:rPr>
            </w:pPr>
            <w:r>
              <w:rPr>
                <w:rFonts w:eastAsia="Cambria" w:cstheme="minorHAnsi"/>
                <w:b/>
                <w:color w:val="002060"/>
                <w:sz w:val="24"/>
                <w:szCs w:val="24"/>
              </w:rPr>
              <w:t>5</w:t>
            </w:r>
          </w:p>
        </w:tc>
        <w:tc>
          <w:tcPr>
            <w:tcW w:w="8931" w:type="dxa"/>
          </w:tcPr>
          <w:p w14:paraId="6F38464C" w14:textId="373FF6FA" w:rsidR="00A15B0B" w:rsidRPr="000D5CDD" w:rsidRDefault="00E80370" w:rsidP="00820725">
            <w:pPr>
              <w:spacing w:before="60" w:after="0" w:line="240" w:lineRule="auto"/>
              <w:jc w:val="both"/>
              <w:rPr>
                <w:rFonts w:eastAsia="Cambria" w:cstheme="minorHAnsi"/>
                <w:color w:val="002060"/>
                <w:sz w:val="24"/>
                <w:szCs w:val="24"/>
              </w:rPr>
            </w:pP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>Este prezentat</w:t>
            </w:r>
            <w:r w:rsidR="00F97F8C" w:rsidRPr="000D5CDD">
              <w:rPr>
                <w:rFonts w:eastAsia="Cambria" w:cstheme="minorHAnsi"/>
                <w:color w:val="002060"/>
                <w:sz w:val="24"/>
                <w:szCs w:val="24"/>
              </w:rPr>
              <w:t>ă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 </w:t>
            </w:r>
            <w:r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 xml:space="preserve">analiza </w:t>
            </w:r>
            <w:r w:rsidR="00333EA8"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>fiecărui</w:t>
            </w:r>
            <w:r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 xml:space="preserve"> scenariu/</w:t>
            </w:r>
            <w:r w:rsidR="00333EA8"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 xml:space="preserve">opțiuni </w:t>
            </w:r>
            <w:r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>tehnico-economice propuse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, conform </w:t>
            </w:r>
            <w:r w:rsidR="00333EA8" w:rsidRPr="000D5CDD">
              <w:rPr>
                <w:rFonts w:eastAsia="Cambria" w:cstheme="minorHAnsi"/>
                <w:color w:val="002060"/>
                <w:sz w:val="24"/>
                <w:szCs w:val="24"/>
              </w:rPr>
              <w:t>precizărilor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 din capitolul 4, </w:t>
            </w:r>
            <w:r w:rsidR="00AE1271" w:rsidRPr="00AE1271">
              <w:rPr>
                <w:rFonts w:eastAsia="Cambria" w:cstheme="minorHAnsi"/>
                <w:color w:val="002060"/>
                <w:sz w:val="24"/>
                <w:szCs w:val="24"/>
              </w:rPr>
              <w:t xml:space="preserve"> din cadrul </w:t>
            </w:r>
            <w:r w:rsidR="00AE1271" w:rsidRPr="00AE1271">
              <w:rPr>
                <w:rFonts w:eastAsia="Cambria" w:cstheme="minorHAnsi"/>
                <w:color w:val="002060"/>
                <w:sz w:val="24"/>
                <w:szCs w:val="24"/>
              </w:rPr>
              <w:t>Anexei 1 Studiul de Fezabilitate, la HG 941/2013, cu modificările și completările ulterioare</w:t>
            </w:r>
            <w:r w:rsidR="00AE1271" w:rsidRPr="00AE1271">
              <w:rPr>
                <w:rFonts w:eastAsia="Cambria" w:cstheme="minorHAnsi"/>
                <w:color w:val="002060"/>
                <w:sz w:val="24"/>
                <w:szCs w:val="24"/>
              </w:rPr>
              <w:t xml:space="preserve"> 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? </w:t>
            </w:r>
          </w:p>
        </w:tc>
        <w:tc>
          <w:tcPr>
            <w:tcW w:w="567" w:type="dxa"/>
          </w:tcPr>
          <w:p w14:paraId="5CEDC9F1" w14:textId="77777777" w:rsidR="00E80370" w:rsidRPr="000D5CDD" w:rsidRDefault="00E80370" w:rsidP="00820725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  <w:tc>
          <w:tcPr>
            <w:tcW w:w="567" w:type="dxa"/>
          </w:tcPr>
          <w:p w14:paraId="296917F7" w14:textId="77777777" w:rsidR="00E80370" w:rsidRPr="000D5CDD" w:rsidRDefault="00E80370" w:rsidP="00820725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  <w:tc>
          <w:tcPr>
            <w:tcW w:w="708" w:type="dxa"/>
          </w:tcPr>
          <w:p w14:paraId="3FC92A69" w14:textId="77777777" w:rsidR="00E80370" w:rsidRPr="000D5CDD" w:rsidRDefault="00E80370" w:rsidP="00820725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36CC328" w14:textId="77777777" w:rsidR="00E80370" w:rsidRPr="000D5CDD" w:rsidRDefault="00E80370" w:rsidP="00820725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  <w:p w14:paraId="1E87942C" w14:textId="77777777" w:rsidR="00E80370" w:rsidRPr="000D5CDD" w:rsidRDefault="00E80370" w:rsidP="00820725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  <w:p w14:paraId="41F85150" w14:textId="77777777" w:rsidR="00E80370" w:rsidRPr="000D5CDD" w:rsidRDefault="00E80370" w:rsidP="00820725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</w:tr>
      <w:tr w:rsidR="000D5CDD" w:rsidRPr="000D5CDD" w14:paraId="46DB758C" w14:textId="77777777" w:rsidTr="00820725">
        <w:trPr>
          <w:trHeight w:val="455"/>
        </w:trPr>
        <w:tc>
          <w:tcPr>
            <w:tcW w:w="851" w:type="dxa"/>
          </w:tcPr>
          <w:p w14:paraId="2F7EE075" w14:textId="6176A96A" w:rsidR="00E80370" w:rsidRPr="000D5CDD" w:rsidRDefault="00491070" w:rsidP="00820725">
            <w:pPr>
              <w:spacing w:before="60" w:after="0" w:line="240" w:lineRule="auto"/>
              <w:jc w:val="center"/>
              <w:rPr>
                <w:rFonts w:eastAsia="Cambria" w:cstheme="minorHAnsi"/>
                <w:b/>
                <w:color w:val="002060"/>
                <w:sz w:val="24"/>
                <w:szCs w:val="24"/>
              </w:rPr>
            </w:pPr>
            <w:r>
              <w:rPr>
                <w:rFonts w:eastAsia="Cambria" w:cstheme="minorHAnsi"/>
                <w:b/>
                <w:color w:val="002060"/>
                <w:sz w:val="24"/>
                <w:szCs w:val="24"/>
              </w:rPr>
              <w:t>6</w:t>
            </w:r>
          </w:p>
        </w:tc>
        <w:tc>
          <w:tcPr>
            <w:tcW w:w="8931" w:type="dxa"/>
          </w:tcPr>
          <w:p w14:paraId="3175AE43" w14:textId="6D34644E" w:rsidR="00E80370" w:rsidRPr="000D5CDD" w:rsidRDefault="00E80370" w:rsidP="00820725">
            <w:pPr>
              <w:spacing w:before="60" w:after="0" w:line="240" w:lineRule="auto"/>
              <w:jc w:val="both"/>
              <w:rPr>
                <w:rFonts w:eastAsia="Cambria" w:cstheme="minorHAnsi"/>
                <w:color w:val="002060"/>
                <w:sz w:val="24"/>
                <w:szCs w:val="24"/>
              </w:rPr>
            </w:pP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Este prezentat </w:t>
            </w:r>
            <w:r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>scenariul/</w:t>
            </w:r>
            <w:r w:rsidR="00333EA8"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>opțiunea</w:t>
            </w:r>
            <w:r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 xml:space="preserve"> tehnico-economic</w:t>
            </w:r>
            <w:r w:rsidR="00F97F8C"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>ă</w:t>
            </w:r>
            <w:r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 xml:space="preserve"> optim(</w:t>
            </w:r>
            <w:r w:rsidR="00F97F8C"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>ă</w:t>
            </w:r>
            <w:r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>)</w:t>
            </w:r>
            <w:r w:rsidR="00A2390F"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>,</w:t>
            </w:r>
            <w:r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 xml:space="preserve"> recomandat(</w:t>
            </w:r>
            <w:r w:rsidR="00F97F8C"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>ă</w:t>
            </w:r>
            <w:r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>)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, conform </w:t>
            </w:r>
            <w:r w:rsidR="00333EA8" w:rsidRPr="000D5CDD">
              <w:rPr>
                <w:rFonts w:eastAsia="Cambria" w:cstheme="minorHAnsi"/>
                <w:color w:val="002060"/>
                <w:sz w:val="24"/>
                <w:szCs w:val="24"/>
              </w:rPr>
              <w:t>precizărilor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 din capitolul 5, din cadrul </w:t>
            </w:r>
            <w:r w:rsidR="00106713">
              <w:t xml:space="preserve"> </w:t>
            </w:r>
            <w:r w:rsidR="00106713" w:rsidRPr="00106713">
              <w:rPr>
                <w:rFonts w:eastAsia="Cambria" w:cstheme="minorHAnsi"/>
                <w:color w:val="002060"/>
                <w:sz w:val="24"/>
                <w:szCs w:val="24"/>
              </w:rPr>
              <w:t>Anexei 1 Studiul de Fezabilitate, la HG 941/2013, cu modificările și completările ulterioare</w:t>
            </w:r>
            <w:r w:rsidR="00A15B0B" w:rsidRPr="000D5CDD">
              <w:rPr>
                <w:rFonts w:eastAsia="Cambria" w:cstheme="minorHAnsi"/>
                <w:color w:val="002060"/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0AAB1E4E" w14:textId="77777777" w:rsidR="00E80370" w:rsidRPr="000D5CDD" w:rsidRDefault="00E80370" w:rsidP="00820725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  <w:tc>
          <w:tcPr>
            <w:tcW w:w="567" w:type="dxa"/>
          </w:tcPr>
          <w:p w14:paraId="61B64145" w14:textId="77777777" w:rsidR="00E80370" w:rsidRPr="000D5CDD" w:rsidRDefault="00E80370" w:rsidP="00820725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  <w:tc>
          <w:tcPr>
            <w:tcW w:w="708" w:type="dxa"/>
          </w:tcPr>
          <w:p w14:paraId="27F2D0FB" w14:textId="77777777" w:rsidR="00E80370" w:rsidRPr="000D5CDD" w:rsidRDefault="00E80370" w:rsidP="00820725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947E9A7" w14:textId="77777777" w:rsidR="00E80370" w:rsidRPr="000D5CDD" w:rsidRDefault="00E80370" w:rsidP="00820725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</w:tr>
      <w:tr w:rsidR="000D5CDD" w:rsidRPr="000D5CDD" w14:paraId="186C3C1B" w14:textId="77777777" w:rsidTr="00820725">
        <w:trPr>
          <w:trHeight w:val="593"/>
        </w:trPr>
        <w:tc>
          <w:tcPr>
            <w:tcW w:w="851" w:type="dxa"/>
          </w:tcPr>
          <w:p w14:paraId="775E48E7" w14:textId="2C964C1A" w:rsidR="00732CC3" w:rsidRPr="000D5CDD" w:rsidRDefault="00887F0D" w:rsidP="00820725">
            <w:pPr>
              <w:spacing w:before="60" w:after="0" w:line="240" w:lineRule="auto"/>
              <w:jc w:val="center"/>
              <w:rPr>
                <w:rFonts w:eastAsia="Cambria" w:cstheme="minorHAnsi"/>
                <w:b/>
                <w:color w:val="002060"/>
                <w:sz w:val="24"/>
                <w:szCs w:val="24"/>
              </w:rPr>
            </w:pPr>
            <w:r>
              <w:rPr>
                <w:rFonts w:eastAsia="Cambria" w:cstheme="minorHAnsi"/>
                <w:b/>
                <w:color w:val="002060"/>
                <w:sz w:val="24"/>
                <w:szCs w:val="24"/>
              </w:rPr>
              <w:t>7</w:t>
            </w:r>
          </w:p>
        </w:tc>
        <w:tc>
          <w:tcPr>
            <w:tcW w:w="8931" w:type="dxa"/>
          </w:tcPr>
          <w:p w14:paraId="18372E10" w14:textId="5A5F9CF7" w:rsidR="00732CC3" w:rsidRPr="000D5CDD" w:rsidRDefault="00732CC3" w:rsidP="00E07CC6">
            <w:pPr>
              <w:spacing w:before="60" w:after="0" w:line="240" w:lineRule="auto"/>
              <w:jc w:val="both"/>
              <w:rPr>
                <w:rFonts w:eastAsia="Cambria" w:cstheme="minorHAnsi"/>
                <w:color w:val="002060"/>
                <w:sz w:val="24"/>
                <w:szCs w:val="24"/>
              </w:rPr>
            </w:pP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Sunt prezentate </w:t>
            </w:r>
            <w:r w:rsidR="00A15B0B" w:rsidRPr="000D5CDD">
              <w:rPr>
                <w:rFonts w:eastAsia="Cambria" w:cstheme="minorHAnsi"/>
                <w:color w:val="002060"/>
                <w:sz w:val="24"/>
                <w:szCs w:val="24"/>
              </w:rPr>
              <w:t>informații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 referitoare la</w:t>
            </w:r>
            <w:r w:rsidR="00E07CC6">
              <w:rPr>
                <w:rFonts w:eastAsia="Cambria" w:cstheme="minorHAnsi"/>
                <w:color w:val="002060"/>
                <w:sz w:val="24"/>
                <w:szCs w:val="24"/>
              </w:rPr>
              <w:t xml:space="preserve"> </w:t>
            </w:r>
            <w:r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 xml:space="preserve">implementarea </w:t>
            </w:r>
            <w:r w:rsidR="009C5365" w:rsidRPr="009C5365">
              <w:rPr>
                <w:rFonts w:eastAsia="Cambria" w:cstheme="minorHAnsi"/>
                <w:b/>
                <w:color w:val="002060"/>
                <w:sz w:val="24"/>
                <w:szCs w:val="24"/>
              </w:rPr>
              <w:t>proiectului care are componente sau sisteme TIC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, conform </w:t>
            </w:r>
            <w:r w:rsidR="00333EA8" w:rsidRPr="000D5CDD">
              <w:rPr>
                <w:rFonts w:eastAsia="Cambria" w:cstheme="minorHAnsi"/>
                <w:color w:val="002060"/>
                <w:sz w:val="24"/>
                <w:szCs w:val="24"/>
              </w:rPr>
              <w:t>precizărilor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 din capitolul </w:t>
            </w:r>
            <w:r w:rsidR="009C5365">
              <w:rPr>
                <w:rFonts w:eastAsia="Cambria" w:cstheme="minorHAnsi"/>
                <w:color w:val="002060"/>
                <w:sz w:val="24"/>
                <w:szCs w:val="24"/>
              </w:rPr>
              <w:t>6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, din cadrul </w:t>
            </w:r>
            <w:r w:rsidR="009C5365" w:rsidRPr="009C5365">
              <w:rPr>
                <w:rFonts w:eastAsia="Cambria" w:cstheme="minorHAnsi"/>
                <w:color w:val="002060"/>
                <w:sz w:val="24"/>
                <w:szCs w:val="24"/>
              </w:rPr>
              <w:t>Anexei 1 Studiul de Fezabilitate, la HG 941/2013, cu modificările și completările ulterioare</w:t>
            </w:r>
            <w:r w:rsidR="009C5365" w:rsidRPr="009C5365">
              <w:rPr>
                <w:rFonts w:eastAsia="Cambria" w:cstheme="minorHAnsi"/>
                <w:color w:val="002060"/>
                <w:sz w:val="24"/>
                <w:szCs w:val="24"/>
              </w:rPr>
              <w:t xml:space="preserve"> </w:t>
            </w:r>
            <w:r w:rsidR="00480B6A"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, </w:t>
            </w:r>
            <w:r w:rsidR="00333EA8" w:rsidRPr="000D5CDD">
              <w:rPr>
                <w:rFonts w:eastAsia="Cambria" w:cstheme="minorHAnsi"/>
                <w:color w:val="002060"/>
                <w:sz w:val="24"/>
                <w:szCs w:val="24"/>
              </w:rPr>
              <w:t>având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 detaliate:</w:t>
            </w:r>
          </w:p>
          <w:p w14:paraId="17EEE9D1" w14:textId="4DEB6B6C" w:rsidR="00732CC3" w:rsidRPr="007F4B61" w:rsidRDefault="00A15B0B" w:rsidP="007F4B61">
            <w:pPr>
              <w:numPr>
                <w:ilvl w:val="0"/>
                <w:numId w:val="3"/>
              </w:numPr>
              <w:spacing w:before="60" w:after="0" w:line="240" w:lineRule="auto"/>
              <w:jc w:val="both"/>
              <w:rPr>
                <w:rFonts w:eastAsia="Cambria" w:cstheme="minorHAnsi"/>
                <w:iCs/>
                <w:color w:val="002060"/>
                <w:sz w:val="24"/>
                <w:szCs w:val="24"/>
              </w:rPr>
            </w:pPr>
            <w:r w:rsidRPr="007F4B61">
              <w:rPr>
                <w:rFonts w:eastAsia="Cambria" w:cstheme="minorHAnsi"/>
                <w:iCs/>
                <w:color w:val="002060"/>
                <w:sz w:val="24"/>
                <w:szCs w:val="24"/>
              </w:rPr>
              <w:t>informații</w:t>
            </w:r>
            <w:r w:rsidR="00732CC3" w:rsidRPr="007F4B61">
              <w:rPr>
                <w:rFonts w:eastAsia="Cambria" w:cstheme="minorHAnsi"/>
                <w:iCs/>
                <w:color w:val="002060"/>
                <w:sz w:val="24"/>
                <w:szCs w:val="24"/>
              </w:rPr>
              <w:t xml:space="preserve"> despre entitatea responsabila cu implementarea </w:t>
            </w:r>
            <w:r w:rsidR="00170052" w:rsidRPr="007F4B61">
              <w:rPr>
                <w:rFonts w:eastAsia="Cambria" w:cstheme="minorHAnsi"/>
                <w:iCs/>
                <w:color w:val="002060"/>
                <w:sz w:val="24"/>
                <w:szCs w:val="24"/>
              </w:rPr>
              <w:t xml:space="preserve"> </w:t>
            </w:r>
            <w:r w:rsidR="00170052" w:rsidRPr="007F4B61">
              <w:rPr>
                <w:rFonts w:eastAsia="Cambria" w:cstheme="minorHAnsi"/>
                <w:iCs/>
                <w:color w:val="002060"/>
                <w:sz w:val="24"/>
                <w:szCs w:val="24"/>
              </w:rPr>
              <w:t>proiectului care are componente sau sisteme TIC</w:t>
            </w:r>
            <w:r w:rsidR="00170052" w:rsidRPr="007F4B61">
              <w:rPr>
                <w:rFonts w:eastAsia="Cambria" w:cstheme="minorHAnsi"/>
                <w:iCs/>
                <w:color w:val="002060"/>
                <w:sz w:val="24"/>
                <w:szCs w:val="24"/>
              </w:rPr>
              <w:t xml:space="preserve"> </w:t>
            </w:r>
            <w:r w:rsidR="00732CC3" w:rsidRPr="007F4B61">
              <w:rPr>
                <w:rFonts w:eastAsia="Cambria" w:cstheme="minorHAnsi"/>
                <w:iCs/>
                <w:color w:val="002060"/>
                <w:sz w:val="24"/>
                <w:szCs w:val="24"/>
              </w:rPr>
              <w:t>?</w:t>
            </w:r>
          </w:p>
          <w:p w14:paraId="438CADC6" w14:textId="319948DF" w:rsidR="00732CC3" w:rsidRPr="007F4B61" w:rsidRDefault="00732CC3" w:rsidP="007F4B61">
            <w:pPr>
              <w:numPr>
                <w:ilvl w:val="0"/>
                <w:numId w:val="3"/>
              </w:numPr>
              <w:spacing w:before="60" w:after="0" w:line="240" w:lineRule="auto"/>
              <w:jc w:val="both"/>
              <w:rPr>
                <w:rFonts w:eastAsia="Cambria" w:cstheme="minorHAnsi"/>
                <w:iCs/>
                <w:color w:val="002060"/>
                <w:sz w:val="24"/>
                <w:szCs w:val="24"/>
              </w:rPr>
            </w:pPr>
            <w:r w:rsidRPr="007F4B61">
              <w:rPr>
                <w:rFonts w:eastAsia="Cambria" w:cstheme="minorHAnsi"/>
                <w:iCs/>
                <w:color w:val="002060"/>
                <w:sz w:val="24"/>
                <w:szCs w:val="24"/>
              </w:rPr>
              <w:t xml:space="preserve">strategia de implementare, cuprinzând: durata de implementare a </w:t>
            </w:r>
            <w:r w:rsidR="00F16516" w:rsidRPr="007F4B61">
              <w:rPr>
                <w:rFonts w:eastAsia="Cambria" w:cstheme="minorHAnsi"/>
                <w:iCs/>
                <w:color w:val="002060"/>
                <w:sz w:val="24"/>
                <w:szCs w:val="24"/>
              </w:rPr>
              <w:t xml:space="preserve"> </w:t>
            </w:r>
            <w:r w:rsidR="00F16516" w:rsidRPr="007F4B61">
              <w:rPr>
                <w:rFonts w:eastAsia="Cambria" w:cstheme="minorHAnsi"/>
                <w:iCs/>
                <w:color w:val="002060"/>
                <w:sz w:val="24"/>
                <w:szCs w:val="24"/>
              </w:rPr>
              <w:t>proiectului care are componente sau sisteme TIC</w:t>
            </w:r>
            <w:r w:rsidR="00F16516" w:rsidRPr="007F4B61">
              <w:rPr>
                <w:rFonts w:eastAsia="Cambria" w:cstheme="minorHAnsi"/>
                <w:iCs/>
                <w:color w:val="002060"/>
                <w:sz w:val="24"/>
                <w:szCs w:val="24"/>
              </w:rPr>
              <w:t xml:space="preserve"> </w:t>
            </w:r>
            <w:r w:rsidRPr="007F4B61">
              <w:rPr>
                <w:rFonts w:eastAsia="Cambria" w:cstheme="minorHAnsi"/>
                <w:iCs/>
                <w:color w:val="002060"/>
                <w:sz w:val="24"/>
                <w:szCs w:val="24"/>
              </w:rPr>
              <w:t xml:space="preserve">(în luni calendaristice), graficul </w:t>
            </w:r>
            <w:r w:rsidR="00F16516" w:rsidRPr="007F4B61">
              <w:rPr>
                <w:rFonts w:eastAsia="Cambria" w:cstheme="minorHAnsi"/>
                <w:iCs/>
                <w:color w:val="002060"/>
                <w:sz w:val="24"/>
                <w:szCs w:val="24"/>
              </w:rPr>
              <w:t xml:space="preserve">previzionat </w:t>
            </w:r>
            <w:r w:rsidRPr="007F4B61">
              <w:rPr>
                <w:rFonts w:eastAsia="Cambria" w:cstheme="minorHAnsi"/>
                <w:iCs/>
                <w:color w:val="002060"/>
                <w:sz w:val="24"/>
                <w:szCs w:val="24"/>
              </w:rPr>
              <w:t xml:space="preserve">de implementare a </w:t>
            </w:r>
            <w:r w:rsidR="00F16516" w:rsidRPr="007F4B61">
              <w:rPr>
                <w:rFonts w:eastAsia="Cambria" w:cstheme="minorHAnsi"/>
                <w:iCs/>
                <w:color w:val="002060"/>
                <w:sz w:val="24"/>
                <w:szCs w:val="24"/>
              </w:rPr>
              <w:t>proiectului</w:t>
            </w:r>
            <w:r w:rsidRPr="007F4B61">
              <w:rPr>
                <w:rFonts w:eastAsia="Cambria" w:cstheme="minorHAnsi"/>
                <w:iCs/>
                <w:color w:val="002060"/>
                <w:sz w:val="24"/>
                <w:szCs w:val="24"/>
              </w:rPr>
              <w:t xml:space="preserve">, </w:t>
            </w:r>
            <w:r w:rsidR="00333EA8" w:rsidRPr="007F4B61">
              <w:rPr>
                <w:rFonts w:eastAsia="Cambria" w:cstheme="minorHAnsi"/>
                <w:iCs/>
                <w:color w:val="002060"/>
                <w:sz w:val="24"/>
                <w:szCs w:val="24"/>
              </w:rPr>
              <w:t>eșalonarea</w:t>
            </w:r>
            <w:r w:rsidRPr="007F4B61">
              <w:rPr>
                <w:rFonts w:eastAsia="Cambria" w:cstheme="minorHAnsi"/>
                <w:iCs/>
                <w:color w:val="002060"/>
                <w:sz w:val="24"/>
                <w:szCs w:val="24"/>
              </w:rPr>
              <w:t xml:space="preserve"> </w:t>
            </w:r>
            <w:r w:rsidR="00F16516" w:rsidRPr="007F4B61">
              <w:rPr>
                <w:rFonts w:eastAsia="Cambria" w:cstheme="minorHAnsi"/>
                <w:iCs/>
                <w:color w:val="002060"/>
                <w:sz w:val="24"/>
                <w:szCs w:val="24"/>
              </w:rPr>
              <w:t xml:space="preserve">previzionată a proiectului </w:t>
            </w:r>
            <w:r w:rsidRPr="007F4B61">
              <w:rPr>
                <w:rFonts w:eastAsia="Cambria" w:cstheme="minorHAnsi"/>
                <w:iCs/>
                <w:color w:val="002060"/>
                <w:sz w:val="24"/>
                <w:szCs w:val="24"/>
              </w:rPr>
              <w:t>pe ani?</w:t>
            </w:r>
          </w:p>
          <w:p w14:paraId="06F35D46" w14:textId="363C15EE" w:rsidR="00732CC3" w:rsidRPr="000D5CDD" w:rsidRDefault="00732CC3" w:rsidP="007F4B61">
            <w:pPr>
              <w:numPr>
                <w:ilvl w:val="0"/>
                <w:numId w:val="3"/>
              </w:numPr>
              <w:spacing w:before="60" w:after="0" w:line="240" w:lineRule="auto"/>
              <w:jc w:val="both"/>
              <w:rPr>
                <w:rFonts w:eastAsia="Cambria" w:cstheme="minorHAnsi"/>
                <w:color w:val="002060"/>
                <w:sz w:val="24"/>
                <w:szCs w:val="24"/>
              </w:rPr>
            </w:pP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strategia de operare si </w:t>
            </w:r>
            <w:r w:rsidR="00A15B0B" w:rsidRPr="000D5CDD">
              <w:rPr>
                <w:rFonts w:eastAsia="Cambria" w:cstheme="minorHAnsi"/>
                <w:color w:val="002060"/>
                <w:sz w:val="24"/>
                <w:szCs w:val="24"/>
              </w:rPr>
              <w:t>întreținere</w:t>
            </w:r>
            <w:r w:rsidR="00F16516">
              <w:rPr>
                <w:rFonts w:eastAsia="Cambria" w:cstheme="minorHAnsi"/>
                <w:color w:val="002060"/>
                <w:sz w:val="24"/>
                <w:szCs w:val="24"/>
              </w:rPr>
              <w:t xml:space="preserve">: </w:t>
            </w:r>
            <w:r w:rsidR="00F16516" w:rsidRPr="00F16516">
              <w:rPr>
                <w:rFonts w:eastAsia="Cambria" w:cstheme="minorHAnsi"/>
                <w:color w:val="002060"/>
                <w:sz w:val="24"/>
                <w:szCs w:val="24"/>
              </w:rPr>
              <w:t>etape, metode și resurse necesare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>?</w:t>
            </w:r>
          </w:p>
          <w:p w14:paraId="685C20BC" w14:textId="3794DBA9" w:rsidR="00732CC3" w:rsidRPr="000D5CDD" w:rsidRDefault="00A15B0B" w:rsidP="007F4B61">
            <w:pPr>
              <w:numPr>
                <w:ilvl w:val="0"/>
                <w:numId w:val="3"/>
              </w:numPr>
              <w:spacing w:before="60" w:after="0" w:line="240" w:lineRule="auto"/>
              <w:jc w:val="both"/>
              <w:rPr>
                <w:rFonts w:eastAsia="Cambria" w:cstheme="minorHAnsi"/>
                <w:b/>
                <w:color w:val="002060"/>
                <w:sz w:val="24"/>
                <w:szCs w:val="24"/>
              </w:rPr>
            </w:pP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lastRenderedPageBreak/>
              <w:t>recomandări</w:t>
            </w:r>
            <w:r w:rsidR="00732CC3"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 privind asigurarea 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>capacitații</w:t>
            </w:r>
            <w:r w:rsidR="00732CC3"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 manageriale </w:t>
            </w:r>
            <w:r w:rsidR="00D11786">
              <w:rPr>
                <w:rFonts w:eastAsia="Cambria" w:cstheme="minorHAnsi"/>
                <w:color w:val="002060"/>
                <w:sz w:val="24"/>
                <w:szCs w:val="24"/>
              </w:rPr>
              <w:t>ș</w:t>
            </w:r>
            <w:r w:rsidR="00732CC3"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i </w:t>
            </w:r>
            <w:r w:rsidR="00333EA8" w:rsidRPr="000D5CDD">
              <w:rPr>
                <w:rFonts w:eastAsia="Cambria" w:cstheme="minorHAnsi"/>
                <w:color w:val="002060"/>
                <w:sz w:val="24"/>
                <w:szCs w:val="24"/>
              </w:rPr>
              <w:t>instituționale</w:t>
            </w:r>
            <w:r w:rsidR="00D11786">
              <w:t xml:space="preserve"> </w:t>
            </w:r>
            <w:r w:rsidR="00D11786" w:rsidRPr="00D11786">
              <w:rPr>
                <w:rFonts w:eastAsia="Cambria" w:cstheme="minorHAnsi"/>
                <w:color w:val="002060"/>
                <w:sz w:val="24"/>
                <w:szCs w:val="24"/>
              </w:rPr>
              <w:t>necesare realizării proiectului</w:t>
            </w:r>
            <w:r w:rsidR="00732CC3" w:rsidRPr="000D5CDD">
              <w:rPr>
                <w:rFonts w:eastAsia="Cambria" w:cstheme="minorHAnsi"/>
                <w:color w:val="002060"/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3160B965" w14:textId="77777777" w:rsidR="00732CC3" w:rsidRPr="000D5CDD" w:rsidRDefault="00732CC3" w:rsidP="00820725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  <w:tc>
          <w:tcPr>
            <w:tcW w:w="567" w:type="dxa"/>
          </w:tcPr>
          <w:p w14:paraId="66B51D26" w14:textId="77777777" w:rsidR="00732CC3" w:rsidRPr="000D5CDD" w:rsidRDefault="00732CC3" w:rsidP="00820725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  <w:tc>
          <w:tcPr>
            <w:tcW w:w="708" w:type="dxa"/>
          </w:tcPr>
          <w:p w14:paraId="4D2C2341" w14:textId="77777777" w:rsidR="00732CC3" w:rsidRPr="000D5CDD" w:rsidRDefault="00732CC3" w:rsidP="00820725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1515665" w14:textId="77777777" w:rsidR="00732CC3" w:rsidRPr="000D5CDD" w:rsidRDefault="00732CC3" w:rsidP="00820725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</w:tr>
      <w:tr w:rsidR="00E07CC6" w:rsidRPr="000D5CDD" w14:paraId="42D137E9" w14:textId="77777777" w:rsidTr="00820725">
        <w:trPr>
          <w:trHeight w:val="593"/>
        </w:trPr>
        <w:tc>
          <w:tcPr>
            <w:tcW w:w="851" w:type="dxa"/>
          </w:tcPr>
          <w:p w14:paraId="0FA3095D" w14:textId="16E259CF" w:rsidR="00E07CC6" w:rsidRDefault="00574202" w:rsidP="00820725">
            <w:pPr>
              <w:spacing w:before="60" w:after="0" w:line="240" w:lineRule="auto"/>
              <w:jc w:val="center"/>
              <w:rPr>
                <w:rFonts w:eastAsia="Cambria" w:cstheme="minorHAnsi"/>
                <w:b/>
                <w:color w:val="002060"/>
                <w:sz w:val="24"/>
                <w:szCs w:val="24"/>
              </w:rPr>
            </w:pPr>
            <w:r>
              <w:rPr>
                <w:rFonts w:eastAsia="Cambria" w:cstheme="minorHAnsi"/>
                <w:b/>
                <w:color w:val="002060"/>
                <w:sz w:val="24"/>
                <w:szCs w:val="24"/>
              </w:rPr>
              <w:t>8</w:t>
            </w:r>
          </w:p>
        </w:tc>
        <w:tc>
          <w:tcPr>
            <w:tcW w:w="8931" w:type="dxa"/>
          </w:tcPr>
          <w:p w14:paraId="7CAAF18C" w14:textId="3889A5AC" w:rsidR="00E07CC6" w:rsidRPr="000D5CDD" w:rsidRDefault="00E07CC6" w:rsidP="00820725">
            <w:pPr>
              <w:spacing w:before="60" w:after="0" w:line="240" w:lineRule="auto"/>
              <w:jc w:val="both"/>
              <w:rPr>
                <w:rFonts w:eastAsia="Cambria" w:cstheme="minorHAnsi"/>
                <w:color w:val="002060"/>
                <w:sz w:val="24"/>
                <w:szCs w:val="24"/>
              </w:rPr>
            </w:pPr>
            <w:r w:rsidRPr="00E07CC6">
              <w:rPr>
                <w:rFonts w:eastAsia="Cambria" w:cstheme="minorHAnsi"/>
                <w:color w:val="002060"/>
                <w:sz w:val="24"/>
                <w:szCs w:val="24"/>
              </w:rPr>
              <w:t xml:space="preserve">Sunt prezentate informații referitoare la </w:t>
            </w:r>
            <w:r>
              <w:t xml:space="preserve"> </w:t>
            </w:r>
            <w:r w:rsidRPr="00E07CC6">
              <w:rPr>
                <w:rFonts w:eastAsia="Cambria" w:cstheme="minorHAnsi"/>
                <w:b/>
                <w:bCs/>
                <w:color w:val="002060"/>
                <w:sz w:val="24"/>
                <w:szCs w:val="24"/>
              </w:rPr>
              <w:t>concluzii si recomandări</w:t>
            </w:r>
            <w:r w:rsidRPr="00E07CC6">
              <w:rPr>
                <w:rFonts w:eastAsia="Cambria" w:cstheme="minorHAnsi"/>
                <w:color w:val="002060"/>
                <w:sz w:val="24"/>
                <w:szCs w:val="24"/>
              </w:rPr>
              <w:t xml:space="preserve">, conform precizărilor din capitolul </w:t>
            </w:r>
            <w:r>
              <w:rPr>
                <w:rFonts w:eastAsia="Cambria" w:cstheme="minorHAnsi"/>
                <w:color w:val="002060"/>
                <w:sz w:val="24"/>
                <w:szCs w:val="24"/>
              </w:rPr>
              <w:t>7</w:t>
            </w:r>
            <w:r w:rsidRPr="00E07CC6">
              <w:rPr>
                <w:rFonts w:eastAsia="Cambria" w:cstheme="minorHAnsi"/>
                <w:color w:val="002060"/>
                <w:sz w:val="24"/>
                <w:szCs w:val="24"/>
              </w:rPr>
              <w:t>, din cadrul Anexei 1 Studiul de Fezabilitate, la HG 941/2013, cu modificările și completările ulterioare</w:t>
            </w:r>
            <w:r>
              <w:rPr>
                <w:rFonts w:eastAsia="Cambria" w:cstheme="minorHAnsi"/>
                <w:color w:val="002060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14:paraId="450193FA" w14:textId="77777777" w:rsidR="00E07CC6" w:rsidRPr="000D5CDD" w:rsidRDefault="00E07CC6" w:rsidP="00820725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  <w:tc>
          <w:tcPr>
            <w:tcW w:w="567" w:type="dxa"/>
          </w:tcPr>
          <w:p w14:paraId="6896AB12" w14:textId="77777777" w:rsidR="00E07CC6" w:rsidRPr="000D5CDD" w:rsidRDefault="00E07CC6" w:rsidP="00820725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  <w:tc>
          <w:tcPr>
            <w:tcW w:w="708" w:type="dxa"/>
          </w:tcPr>
          <w:p w14:paraId="772DB5CA" w14:textId="77777777" w:rsidR="00E07CC6" w:rsidRPr="000D5CDD" w:rsidRDefault="00E07CC6" w:rsidP="00820725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FA407EF" w14:textId="77777777" w:rsidR="00E07CC6" w:rsidRPr="000D5CDD" w:rsidRDefault="00E07CC6" w:rsidP="00820725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</w:tr>
      <w:tr w:rsidR="007F4B61" w:rsidRPr="000D5CDD" w14:paraId="0DB6A343" w14:textId="77777777" w:rsidTr="00820725">
        <w:trPr>
          <w:trHeight w:val="593"/>
        </w:trPr>
        <w:tc>
          <w:tcPr>
            <w:tcW w:w="851" w:type="dxa"/>
          </w:tcPr>
          <w:p w14:paraId="6C2F5D76" w14:textId="77777777" w:rsidR="007F4B61" w:rsidRDefault="007F4B61" w:rsidP="00820725">
            <w:pPr>
              <w:spacing w:before="60" w:after="0" w:line="240" w:lineRule="auto"/>
              <w:jc w:val="center"/>
              <w:rPr>
                <w:rFonts w:eastAsia="Cambria" w:cstheme="minorHAnsi"/>
                <w:b/>
                <w:color w:val="002060"/>
                <w:sz w:val="24"/>
                <w:szCs w:val="24"/>
              </w:rPr>
            </w:pPr>
          </w:p>
        </w:tc>
        <w:tc>
          <w:tcPr>
            <w:tcW w:w="8931" w:type="dxa"/>
          </w:tcPr>
          <w:p w14:paraId="5C69FA56" w14:textId="77777777" w:rsidR="007F4B61" w:rsidRDefault="007F4B61" w:rsidP="00820725">
            <w:pPr>
              <w:spacing w:before="60" w:after="0" w:line="240" w:lineRule="auto"/>
              <w:jc w:val="both"/>
              <w:rPr>
                <w:rFonts w:eastAsia="Cambria" w:cstheme="minorHAnsi"/>
                <w:color w:val="002060"/>
                <w:sz w:val="24"/>
                <w:szCs w:val="24"/>
              </w:rPr>
            </w:pPr>
            <w:r w:rsidRPr="007F4B61">
              <w:rPr>
                <w:rFonts w:eastAsia="Cambria" w:cstheme="minorHAnsi"/>
                <w:color w:val="002060"/>
                <w:sz w:val="24"/>
                <w:szCs w:val="24"/>
              </w:rPr>
              <w:t xml:space="preserve">Studiul de fezabilitate </w:t>
            </w:r>
            <w:r>
              <w:rPr>
                <w:rFonts w:eastAsia="Cambria" w:cstheme="minorHAnsi"/>
                <w:color w:val="002060"/>
                <w:sz w:val="24"/>
                <w:szCs w:val="24"/>
              </w:rPr>
              <w:t xml:space="preserve">conține lista cu semnături </w:t>
            </w:r>
            <w:r w:rsidRPr="007F4B61">
              <w:rPr>
                <w:rFonts w:eastAsia="Cambria" w:cstheme="minorHAnsi"/>
                <w:color w:val="002060"/>
                <w:sz w:val="24"/>
                <w:szCs w:val="24"/>
              </w:rPr>
              <w:t>prin care autoritatea contractantă responsabilă cu realizarea studiului de fezabilitate își însușește datele și soluțiile propuse și care va conține cel puțin următoarele date</w:t>
            </w:r>
            <w:r>
              <w:rPr>
                <w:rFonts w:eastAsia="Cambria" w:cstheme="minorHAnsi"/>
                <w:color w:val="002060"/>
                <w:sz w:val="24"/>
                <w:szCs w:val="24"/>
              </w:rPr>
              <w:t>:</w:t>
            </w:r>
          </w:p>
          <w:p w14:paraId="650E0043" w14:textId="58C107BE" w:rsidR="007F4B61" w:rsidRDefault="007F4B61" w:rsidP="007F4B61">
            <w:pPr>
              <w:numPr>
                <w:ilvl w:val="0"/>
                <w:numId w:val="3"/>
              </w:numPr>
              <w:spacing w:before="60" w:after="0" w:line="240" w:lineRule="auto"/>
              <w:jc w:val="both"/>
              <w:rPr>
                <w:rFonts w:eastAsia="Cambria" w:cstheme="minorHAnsi"/>
                <w:color w:val="002060"/>
                <w:sz w:val="24"/>
                <w:szCs w:val="24"/>
              </w:rPr>
            </w:pPr>
            <w:r w:rsidRPr="007F4B61">
              <w:rPr>
                <w:rFonts w:eastAsia="Cambria" w:cstheme="minorHAnsi"/>
                <w:color w:val="002060"/>
                <w:sz w:val="24"/>
                <w:szCs w:val="24"/>
              </w:rPr>
              <w:t>nr.</w:t>
            </w:r>
            <w:r>
              <w:rPr>
                <w:rFonts w:eastAsia="Cambria" w:cstheme="minorHAnsi"/>
                <w:color w:val="002060"/>
                <w:sz w:val="24"/>
                <w:szCs w:val="24"/>
              </w:rPr>
              <w:t>.........</w:t>
            </w:r>
            <w:r w:rsidRPr="007F4B61">
              <w:rPr>
                <w:rFonts w:eastAsia="Cambria" w:cstheme="minorHAnsi"/>
                <w:color w:val="002060"/>
                <w:sz w:val="24"/>
                <w:szCs w:val="24"/>
              </w:rPr>
              <w:t>/dată contract</w:t>
            </w:r>
            <w:r>
              <w:rPr>
                <w:rFonts w:eastAsia="Cambria" w:cstheme="minorHAnsi"/>
                <w:color w:val="002060"/>
                <w:sz w:val="24"/>
                <w:szCs w:val="24"/>
              </w:rPr>
              <w:t>?</w:t>
            </w:r>
          </w:p>
          <w:p w14:paraId="70216FC0" w14:textId="6DD4764F" w:rsidR="007F4B61" w:rsidRPr="00E07CC6" w:rsidRDefault="007F4B61" w:rsidP="007F4B61">
            <w:pPr>
              <w:numPr>
                <w:ilvl w:val="0"/>
                <w:numId w:val="3"/>
              </w:numPr>
              <w:spacing w:before="60" w:after="0" w:line="240" w:lineRule="auto"/>
              <w:jc w:val="both"/>
              <w:rPr>
                <w:rFonts w:eastAsia="Cambria" w:cstheme="minorHAnsi"/>
                <w:color w:val="002060"/>
                <w:sz w:val="24"/>
                <w:szCs w:val="24"/>
              </w:rPr>
            </w:pPr>
            <w:r w:rsidRPr="007F4B61">
              <w:rPr>
                <w:rFonts w:eastAsia="Cambria" w:cstheme="minorHAnsi"/>
                <w:color w:val="002060"/>
                <w:sz w:val="24"/>
                <w:szCs w:val="24"/>
              </w:rPr>
              <w:t>numele și prenumele în clar ale consultanților/denumirea societăților de consultanță, ale persoanei responsabile de proiect - șef de proiect/director de proiect</w:t>
            </w:r>
            <w:r w:rsidR="003212C9">
              <w:rPr>
                <w:rFonts w:eastAsia="Cambria" w:cstheme="minorHAnsi"/>
                <w:color w:val="002060"/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4DC90A91" w14:textId="77777777" w:rsidR="007F4B61" w:rsidRPr="000D5CDD" w:rsidRDefault="007F4B61" w:rsidP="00820725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  <w:tc>
          <w:tcPr>
            <w:tcW w:w="567" w:type="dxa"/>
          </w:tcPr>
          <w:p w14:paraId="34A73338" w14:textId="77777777" w:rsidR="007F4B61" w:rsidRPr="000D5CDD" w:rsidRDefault="007F4B61" w:rsidP="00820725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  <w:tc>
          <w:tcPr>
            <w:tcW w:w="708" w:type="dxa"/>
          </w:tcPr>
          <w:p w14:paraId="0D64BD52" w14:textId="77777777" w:rsidR="007F4B61" w:rsidRPr="000D5CDD" w:rsidRDefault="007F4B61" w:rsidP="00820725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CBF9B53" w14:textId="77777777" w:rsidR="007F4B61" w:rsidRPr="000D5CDD" w:rsidRDefault="007F4B61" w:rsidP="00820725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</w:tr>
      <w:tr w:rsidR="000D5CDD" w:rsidRPr="000D5CDD" w14:paraId="03E3BF59" w14:textId="77777777" w:rsidTr="00820725">
        <w:trPr>
          <w:trHeight w:val="455"/>
        </w:trPr>
        <w:tc>
          <w:tcPr>
            <w:tcW w:w="851" w:type="dxa"/>
            <w:shd w:val="clear" w:color="auto" w:fill="FFFFFF" w:themeFill="background1"/>
          </w:tcPr>
          <w:p w14:paraId="0B4AA25E" w14:textId="75F5A747" w:rsidR="00732CC3" w:rsidRPr="000D5CDD" w:rsidRDefault="00574202" w:rsidP="00820725">
            <w:pPr>
              <w:spacing w:before="60" w:after="0" w:line="240" w:lineRule="auto"/>
              <w:jc w:val="center"/>
              <w:rPr>
                <w:rFonts w:eastAsia="Cambria" w:cstheme="minorHAnsi"/>
                <w:b/>
                <w:color w:val="002060"/>
                <w:sz w:val="24"/>
                <w:szCs w:val="24"/>
              </w:rPr>
            </w:pPr>
            <w:r>
              <w:rPr>
                <w:rFonts w:eastAsia="Cambria" w:cstheme="minorHAnsi"/>
                <w:b/>
                <w:color w:val="002060"/>
                <w:sz w:val="24"/>
                <w:szCs w:val="24"/>
              </w:rPr>
              <w:t>9</w:t>
            </w:r>
          </w:p>
        </w:tc>
        <w:tc>
          <w:tcPr>
            <w:tcW w:w="8931" w:type="dxa"/>
            <w:shd w:val="clear" w:color="auto" w:fill="FFFFFF" w:themeFill="background1"/>
          </w:tcPr>
          <w:p w14:paraId="4943995C" w14:textId="5268D41C" w:rsidR="00732CC3" w:rsidRPr="000D5CDD" w:rsidRDefault="00732CC3" w:rsidP="00820725">
            <w:pPr>
              <w:spacing w:before="60" w:after="0" w:line="240" w:lineRule="auto"/>
              <w:jc w:val="both"/>
              <w:rPr>
                <w:rFonts w:eastAsia="Cambria" w:cstheme="minorHAnsi"/>
                <w:color w:val="002060"/>
                <w:sz w:val="24"/>
                <w:szCs w:val="24"/>
              </w:rPr>
            </w:pPr>
            <w:r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>Devizul General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 este elaborat conform legislației în vigoare: HG </w:t>
            </w:r>
            <w:r w:rsidR="00F10878">
              <w:rPr>
                <w:rFonts w:eastAsia="Cambria" w:cstheme="minorHAnsi"/>
                <w:color w:val="002060"/>
                <w:sz w:val="24"/>
                <w:szCs w:val="24"/>
              </w:rPr>
              <w:t>941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>/201</w:t>
            </w:r>
            <w:r w:rsidR="00F10878">
              <w:rPr>
                <w:rFonts w:eastAsia="Cambria" w:cstheme="minorHAnsi"/>
                <w:color w:val="002060"/>
                <w:sz w:val="24"/>
                <w:szCs w:val="24"/>
              </w:rPr>
              <w:t>3</w:t>
            </w:r>
            <w:r w:rsidRPr="000D5CDD">
              <w:rPr>
                <w:rFonts w:eastAsia="Cambria" w:cstheme="minorHAnsi"/>
                <w:i/>
                <w:color w:val="002060"/>
                <w:sz w:val="24"/>
                <w:szCs w:val="24"/>
              </w:rPr>
              <w:t>,</w:t>
            </w:r>
            <w:r w:rsidR="00DA5B79">
              <w:rPr>
                <w:rFonts w:eastAsia="Cambria" w:cstheme="minorHAnsi"/>
                <w:i/>
                <w:color w:val="002060"/>
                <w:sz w:val="24"/>
                <w:szCs w:val="24"/>
              </w:rPr>
              <w:t xml:space="preserve"> 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 </w:t>
            </w:r>
            <w:r w:rsidR="00DA5B79" w:rsidRPr="00E07CC6">
              <w:rPr>
                <w:rFonts w:eastAsia="Cambria" w:cstheme="minorHAnsi"/>
                <w:color w:val="002060"/>
                <w:sz w:val="24"/>
                <w:szCs w:val="24"/>
              </w:rPr>
              <w:t xml:space="preserve"> </w:t>
            </w:r>
            <w:r w:rsidR="00DA5B79" w:rsidRPr="00E07CC6">
              <w:rPr>
                <w:rFonts w:eastAsia="Cambria" w:cstheme="minorHAnsi"/>
                <w:color w:val="002060"/>
                <w:sz w:val="24"/>
                <w:szCs w:val="24"/>
              </w:rPr>
              <w:t>cu modificările și completările ulterioare</w:t>
            </w:r>
            <w:r w:rsidR="00DA5B79">
              <w:rPr>
                <w:rFonts w:eastAsia="Cambria" w:cstheme="minorHAnsi"/>
                <w:color w:val="002060"/>
                <w:sz w:val="24"/>
                <w:szCs w:val="24"/>
              </w:rPr>
              <w:t>:</w:t>
            </w:r>
          </w:p>
          <w:p w14:paraId="415F3484" w14:textId="04D060B7" w:rsidR="00732CC3" w:rsidRPr="000D5CDD" w:rsidRDefault="00732CC3" w:rsidP="00820725">
            <w:pPr>
              <w:numPr>
                <w:ilvl w:val="0"/>
                <w:numId w:val="7"/>
              </w:numPr>
              <w:spacing w:before="60" w:after="0" w:line="240" w:lineRule="auto"/>
              <w:ind w:left="743"/>
              <w:jc w:val="both"/>
              <w:rPr>
                <w:rFonts w:eastAsia="Cambria" w:cstheme="minorHAnsi"/>
                <w:color w:val="002060"/>
                <w:sz w:val="24"/>
                <w:szCs w:val="24"/>
              </w:rPr>
            </w:pP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respecta modelul prezentat în anexa </w:t>
            </w:r>
            <w:r w:rsidR="00DA5B79">
              <w:rPr>
                <w:rFonts w:eastAsia="Cambria" w:cstheme="minorHAnsi"/>
                <w:color w:val="002060"/>
                <w:sz w:val="24"/>
                <w:szCs w:val="24"/>
              </w:rPr>
              <w:t>2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 la </w:t>
            </w:r>
            <w:r w:rsidR="00DA5B79"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 </w:t>
            </w:r>
            <w:r w:rsidR="00DA5B79"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HG </w:t>
            </w:r>
            <w:r w:rsidR="00DA5B79">
              <w:rPr>
                <w:rFonts w:eastAsia="Cambria" w:cstheme="minorHAnsi"/>
                <w:color w:val="002060"/>
                <w:sz w:val="24"/>
                <w:szCs w:val="24"/>
              </w:rPr>
              <w:t>941</w:t>
            </w:r>
            <w:r w:rsidR="00DA5B79" w:rsidRPr="000D5CDD">
              <w:rPr>
                <w:rFonts w:eastAsia="Cambria" w:cstheme="minorHAnsi"/>
                <w:color w:val="002060"/>
                <w:sz w:val="24"/>
                <w:szCs w:val="24"/>
              </w:rPr>
              <w:t>/201</w:t>
            </w:r>
            <w:r w:rsidR="00DA5B79">
              <w:rPr>
                <w:rFonts w:eastAsia="Cambria" w:cstheme="minorHAnsi"/>
                <w:color w:val="002060"/>
                <w:sz w:val="24"/>
                <w:szCs w:val="24"/>
              </w:rPr>
              <w:t>3</w:t>
            </w:r>
            <w:r w:rsidR="00DA5B79" w:rsidRPr="000D5CDD">
              <w:rPr>
                <w:rFonts w:eastAsia="Cambria" w:cstheme="minorHAnsi"/>
                <w:i/>
                <w:color w:val="002060"/>
                <w:sz w:val="24"/>
                <w:szCs w:val="24"/>
              </w:rPr>
              <w:t>,</w:t>
            </w:r>
            <w:r w:rsidR="00DA5B79">
              <w:rPr>
                <w:rFonts w:eastAsia="Cambria" w:cstheme="minorHAnsi"/>
                <w:i/>
                <w:color w:val="002060"/>
                <w:sz w:val="24"/>
                <w:szCs w:val="24"/>
              </w:rPr>
              <w:t xml:space="preserve"> </w:t>
            </w:r>
            <w:r w:rsidR="00DA5B79"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 </w:t>
            </w:r>
            <w:r w:rsidR="00DA5B79" w:rsidRPr="00E07CC6">
              <w:rPr>
                <w:rFonts w:eastAsia="Cambria" w:cstheme="minorHAnsi"/>
                <w:color w:val="002060"/>
                <w:sz w:val="24"/>
                <w:szCs w:val="24"/>
              </w:rPr>
              <w:t xml:space="preserve"> cu modificările și completările ulterioare</w:t>
            </w:r>
            <w:r w:rsidR="00DA5B79"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 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? </w:t>
            </w:r>
          </w:p>
          <w:p w14:paraId="7C6E7A7A" w14:textId="026FE72B" w:rsidR="00732CC3" w:rsidRPr="000D5CDD" w:rsidRDefault="00732CC3" w:rsidP="00820725">
            <w:pPr>
              <w:numPr>
                <w:ilvl w:val="0"/>
                <w:numId w:val="7"/>
              </w:numPr>
              <w:spacing w:before="60" w:after="0" w:line="240" w:lineRule="auto"/>
              <w:ind w:left="743"/>
              <w:jc w:val="both"/>
              <w:rPr>
                <w:rFonts w:eastAsia="Cambria" w:cstheme="minorHAnsi"/>
                <w:color w:val="002060"/>
                <w:sz w:val="24"/>
                <w:szCs w:val="24"/>
              </w:rPr>
            </w:pP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conține </w:t>
            </w:r>
            <w:r w:rsidR="00DA5B79">
              <w:rPr>
                <w:rFonts w:eastAsia="Cambria" w:cstheme="minorHAnsi"/>
                <w:color w:val="002060"/>
                <w:sz w:val="24"/>
                <w:szCs w:val="24"/>
              </w:rPr>
              <w:t>cheltuielile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 aferente tuturor intervențiilor cuprinse în SF?</w:t>
            </w:r>
          </w:p>
        </w:tc>
        <w:tc>
          <w:tcPr>
            <w:tcW w:w="567" w:type="dxa"/>
            <w:shd w:val="clear" w:color="auto" w:fill="FFFFFF" w:themeFill="background1"/>
          </w:tcPr>
          <w:p w14:paraId="355D81F2" w14:textId="77777777" w:rsidR="00732CC3" w:rsidRPr="000D5CDD" w:rsidRDefault="00732CC3" w:rsidP="00820725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F4F02D8" w14:textId="77777777" w:rsidR="00732CC3" w:rsidRPr="000D5CDD" w:rsidRDefault="00732CC3" w:rsidP="00820725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14:paraId="752D01D1" w14:textId="77777777" w:rsidR="00732CC3" w:rsidRPr="000D5CDD" w:rsidRDefault="00732CC3" w:rsidP="00820725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14:paraId="5AAB9799" w14:textId="77777777" w:rsidR="00732CC3" w:rsidRPr="000D5CDD" w:rsidRDefault="00732CC3" w:rsidP="00820725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</w:tr>
      <w:tr w:rsidR="000D5CDD" w:rsidRPr="000D5CDD" w14:paraId="42F43D3A" w14:textId="77777777" w:rsidTr="00820725">
        <w:trPr>
          <w:trHeight w:val="338"/>
        </w:trPr>
        <w:tc>
          <w:tcPr>
            <w:tcW w:w="851" w:type="dxa"/>
          </w:tcPr>
          <w:p w14:paraId="31137973" w14:textId="416456A0" w:rsidR="0052622D" w:rsidRPr="000D5CDD" w:rsidRDefault="0052622D" w:rsidP="0052622D">
            <w:pPr>
              <w:spacing w:before="60" w:after="0" w:line="240" w:lineRule="auto"/>
              <w:ind w:left="360" w:hanging="188"/>
              <w:rPr>
                <w:rFonts w:eastAsia="Cambria" w:cstheme="minorHAnsi"/>
                <w:b/>
                <w:color w:val="002060"/>
                <w:sz w:val="24"/>
                <w:szCs w:val="24"/>
              </w:rPr>
            </w:pPr>
            <w:r w:rsidRPr="000D5CDD">
              <w:rPr>
                <w:rFonts w:eastAsia="Cambria" w:cstheme="minorHAnsi"/>
                <w:b/>
                <w:color w:val="002060"/>
                <w:sz w:val="24"/>
                <w:szCs w:val="24"/>
              </w:rPr>
              <w:t>1</w:t>
            </w:r>
            <w:r w:rsidR="00DA5B79">
              <w:rPr>
                <w:rFonts w:eastAsia="Cambria" w:cstheme="minorHAnsi"/>
                <w:b/>
                <w:color w:val="002060"/>
                <w:sz w:val="24"/>
                <w:szCs w:val="24"/>
              </w:rPr>
              <w:t>0</w:t>
            </w:r>
          </w:p>
        </w:tc>
        <w:tc>
          <w:tcPr>
            <w:tcW w:w="8931" w:type="dxa"/>
          </w:tcPr>
          <w:p w14:paraId="532701D9" w14:textId="415C0E84" w:rsidR="0052622D" w:rsidRPr="000D5CDD" w:rsidRDefault="0052622D" w:rsidP="0052622D">
            <w:pPr>
              <w:spacing w:before="60" w:after="0" w:line="240" w:lineRule="auto"/>
              <w:jc w:val="both"/>
              <w:rPr>
                <w:rFonts w:eastAsia="Cambria" w:cstheme="minorHAnsi"/>
                <w:color w:val="002060"/>
                <w:sz w:val="24"/>
                <w:szCs w:val="24"/>
              </w:rPr>
            </w:pP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>Există o corespondență între obiectele de investiție din cadrul SF și cele descrise în cererea de finanțare?</w:t>
            </w:r>
          </w:p>
        </w:tc>
        <w:tc>
          <w:tcPr>
            <w:tcW w:w="567" w:type="dxa"/>
          </w:tcPr>
          <w:p w14:paraId="1A7ED034" w14:textId="77777777" w:rsidR="0052622D" w:rsidRPr="000D5CDD" w:rsidRDefault="0052622D" w:rsidP="0052622D">
            <w:pPr>
              <w:spacing w:before="60" w:after="0" w:line="240" w:lineRule="auto"/>
              <w:jc w:val="center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  <w:tc>
          <w:tcPr>
            <w:tcW w:w="567" w:type="dxa"/>
          </w:tcPr>
          <w:p w14:paraId="0E0623B9" w14:textId="77777777" w:rsidR="0052622D" w:rsidRPr="000D5CDD" w:rsidRDefault="0052622D" w:rsidP="0052622D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  <w:tc>
          <w:tcPr>
            <w:tcW w:w="708" w:type="dxa"/>
          </w:tcPr>
          <w:p w14:paraId="1C9538F7" w14:textId="77777777" w:rsidR="0052622D" w:rsidRPr="000D5CDD" w:rsidRDefault="0052622D" w:rsidP="0052622D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3B71D85" w14:textId="77777777" w:rsidR="0052622D" w:rsidRPr="000D5CDD" w:rsidRDefault="0052622D" w:rsidP="0052622D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</w:tr>
      <w:tr w:rsidR="000D5CDD" w:rsidRPr="000D5CDD" w14:paraId="5A8DC9F4" w14:textId="77777777" w:rsidTr="00820725">
        <w:trPr>
          <w:trHeight w:val="338"/>
        </w:trPr>
        <w:tc>
          <w:tcPr>
            <w:tcW w:w="851" w:type="dxa"/>
          </w:tcPr>
          <w:p w14:paraId="3A7AA35A" w14:textId="64D858B7" w:rsidR="0052622D" w:rsidRPr="000D5CDD" w:rsidRDefault="00DA5B79" w:rsidP="0052622D">
            <w:pPr>
              <w:spacing w:before="60" w:after="0" w:line="240" w:lineRule="auto"/>
              <w:ind w:left="360" w:hanging="188"/>
              <w:rPr>
                <w:rFonts w:eastAsia="Cambria" w:cstheme="minorHAnsi"/>
                <w:b/>
                <w:color w:val="002060"/>
                <w:sz w:val="24"/>
                <w:szCs w:val="24"/>
              </w:rPr>
            </w:pPr>
            <w:r>
              <w:rPr>
                <w:rFonts w:eastAsia="Cambria" w:cstheme="minorHAnsi"/>
                <w:b/>
                <w:color w:val="002060"/>
                <w:sz w:val="24"/>
                <w:szCs w:val="24"/>
              </w:rPr>
              <w:t>11</w:t>
            </w:r>
          </w:p>
        </w:tc>
        <w:tc>
          <w:tcPr>
            <w:tcW w:w="8931" w:type="dxa"/>
          </w:tcPr>
          <w:p w14:paraId="1BA2BE71" w14:textId="07C1D9EB" w:rsidR="0052622D" w:rsidRPr="00AC2618" w:rsidRDefault="0052622D" w:rsidP="0052622D">
            <w:pPr>
              <w:pStyle w:val="Default"/>
              <w:jc w:val="both"/>
              <w:rPr>
                <w:rFonts w:asciiTheme="minorHAnsi" w:eastAsia="Cambria" w:hAnsiTheme="minorHAnsi" w:cstheme="minorHAnsi"/>
                <w:b/>
                <w:bCs/>
                <w:color w:val="002060"/>
              </w:rPr>
            </w:pPr>
            <w:r w:rsidRPr="00AC2618">
              <w:rPr>
                <w:rFonts w:asciiTheme="minorHAnsi" w:eastAsia="Cambria" w:hAnsiTheme="minorHAnsi" w:cstheme="minorHAnsi"/>
                <w:b/>
                <w:bCs/>
                <w:color w:val="002060"/>
              </w:rPr>
              <w:t xml:space="preserve">Graficul general de realizare a </w:t>
            </w:r>
            <w:r w:rsidR="00DA5B79">
              <w:rPr>
                <w:rFonts w:asciiTheme="minorHAnsi" w:eastAsia="Cambria" w:hAnsiTheme="minorHAnsi" w:cstheme="minorHAnsi"/>
                <w:b/>
                <w:bCs/>
                <w:color w:val="002060"/>
              </w:rPr>
              <w:t>obiectivului TIC</w:t>
            </w:r>
            <w:r w:rsidRPr="00AC2618">
              <w:rPr>
                <w:rFonts w:asciiTheme="minorHAnsi" w:eastAsia="Cambria" w:hAnsiTheme="minorHAnsi" w:cstheme="minorHAnsi"/>
                <w:b/>
                <w:bCs/>
                <w:color w:val="002060"/>
              </w:rPr>
              <w:t xml:space="preserve">: </w:t>
            </w:r>
          </w:p>
          <w:p w14:paraId="4D70C333" w14:textId="77777777" w:rsidR="0052622D" w:rsidRPr="000D5CDD" w:rsidRDefault="0052622D" w:rsidP="0052622D">
            <w:pPr>
              <w:pStyle w:val="Default"/>
              <w:numPr>
                <w:ilvl w:val="0"/>
                <w:numId w:val="22"/>
              </w:numPr>
              <w:ind w:firstLine="459"/>
              <w:jc w:val="both"/>
              <w:rPr>
                <w:rFonts w:asciiTheme="minorHAnsi" w:eastAsia="Cambria" w:hAnsiTheme="minorHAnsi" w:cstheme="minorHAnsi"/>
                <w:color w:val="002060"/>
              </w:rPr>
            </w:pPr>
            <w:r w:rsidRPr="000D5CDD">
              <w:rPr>
                <w:rFonts w:asciiTheme="minorHAnsi" w:eastAsia="Cambria" w:hAnsiTheme="minorHAnsi" w:cstheme="minorHAnsi"/>
                <w:color w:val="002060"/>
              </w:rPr>
              <w:t xml:space="preserve">este corelat cu cel prezentat în cadrul Cererii de Finanțare? </w:t>
            </w:r>
          </w:p>
          <w:p w14:paraId="79FD66AC" w14:textId="77777777" w:rsidR="0052622D" w:rsidRPr="000D5CDD" w:rsidRDefault="0052622D" w:rsidP="0052622D">
            <w:pPr>
              <w:pStyle w:val="Default"/>
              <w:numPr>
                <w:ilvl w:val="0"/>
                <w:numId w:val="22"/>
              </w:numPr>
              <w:ind w:firstLine="459"/>
              <w:jc w:val="both"/>
              <w:rPr>
                <w:rFonts w:asciiTheme="minorHAnsi" w:eastAsia="Cambria" w:hAnsiTheme="minorHAnsi" w:cstheme="minorHAnsi"/>
                <w:color w:val="002060"/>
              </w:rPr>
            </w:pPr>
            <w:r w:rsidRPr="000D5CDD">
              <w:rPr>
                <w:rFonts w:asciiTheme="minorHAnsi" w:eastAsia="Cambria" w:hAnsiTheme="minorHAnsi" w:cstheme="minorHAnsi"/>
                <w:color w:val="002060"/>
              </w:rPr>
              <w:t xml:space="preserve">respectă termenele limită ale programului? </w:t>
            </w:r>
          </w:p>
          <w:p w14:paraId="0DD9970E" w14:textId="0958CAF3" w:rsidR="0052622D" w:rsidRPr="000D5CDD" w:rsidRDefault="0052622D" w:rsidP="0052622D">
            <w:pPr>
              <w:spacing w:before="60" w:after="0" w:line="240" w:lineRule="auto"/>
              <w:jc w:val="both"/>
              <w:rPr>
                <w:rFonts w:eastAsia="Cambria" w:cstheme="minorHAnsi"/>
                <w:color w:val="002060"/>
                <w:sz w:val="24"/>
                <w:szCs w:val="24"/>
              </w:rPr>
            </w:pP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>(</w:t>
            </w:r>
            <w:r w:rsidRPr="00AC2618">
              <w:rPr>
                <w:rFonts w:eastAsia="Cambria" w:cstheme="minorHAnsi"/>
                <w:i/>
                <w:iCs/>
                <w:color w:val="002060"/>
                <w:sz w:val="24"/>
                <w:szCs w:val="24"/>
              </w:rPr>
              <w:t>se va avea în vedere ca termenul limită de implementare a proiectului nu poate depăși termenul prevăzut în documentele de programare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) </w:t>
            </w:r>
          </w:p>
        </w:tc>
        <w:tc>
          <w:tcPr>
            <w:tcW w:w="567" w:type="dxa"/>
          </w:tcPr>
          <w:p w14:paraId="6F84A204" w14:textId="77777777" w:rsidR="0052622D" w:rsidRPr="000D5CDD" w:rsidRDefault="0052622D" w:rsidP="0052622D">
            <w:pPr>
              <w:spacing w:before="60" w:after="0" w:line="240" w:lineRule="auto"/>
              <w:jc w:val="center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  <w:tc>
          <w:tcPr>
            <w:tcW w:w="567" w:type="dxa"/>
          </w:tcPr>
          <w:p w14:paraId="4E485A8E" w14:textId="77777777" w:rsidR="0052622D" w:rsidRPr="000D5CDD" w:rsidRDefault="0052622D" w:rsidP="0052622D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  <w:tc>
          <w:tcPr>
            <w:tcW w:w="708" w:type="dxa"/>
          </w:tcPr>
          <w:p w14:paraId="48C6D107" w14:textId="77777777" w:rsidR="0052622D" w:rsidRPr="000D5CDD" w:rsidRDefault="0052622D" w:rsidP="0052622D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E4DD269" w14:textId="77777777" w:rsidR="0052622D" w:rsidRPr="000D5CDD" w:rsidRDefault="0052622D" w:rsidP="0052622D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</w:tr>
      <w:tr w:rsidR="000D5CDD" w:rsidRPr="000D5CDD" w14:paraId="37DF8F80" w14:textId="77777777" w:rsidTr="00820725">
        <w:trPr>
          <w:trHeight w:val="338"/>
        </w:trPr>
        <w:tc>
          <w:tcPr>
            <w:tcW w:w="851" w:type="dxa"/>
          </w:tcPr>
          <w:p w14:paraId="7CAA9528" w14:textId="56D43C37" w:rsidR="0052622D" w:rsidRPr="000D5CDD" w:rsidRDefault="00DA5B79" w:rsidP="0052622D">
            <w:pPr>
              <w:spacing w:before="60" w:after="0" w:line="240" w:lineRule="auto"/>
              <w:ind w:left="360" w:hanging="188"/>
              <w:rPr>
                <w:rFonts w:eastAsia="Cambria" w:cstheme="minorHAnsi"/>
                <w:b/>
                <w:color w:val="002060"/>
                <w:sz w:val="24"/>
                <w:szCs w:val="24"/>
              </w:rPr>
            </w:pPr>
            <w:r>
              <w:rPr>
                <w:rFonts w:eastAsia="Cambria" w:cstheme="minorHAnsi"/>
                <w:b/>
                <w:color w:val="002060"/>
                <w:sz w:val="24"/>
                <w:szCs w:val="24"/>
              </w:rPr>
              <w:t>12</w:t>
            </w:r>
          </w:p>
        </w:tc>
        <w:tc>
          <w:tcPr>
            <w:tcW w:w="8931" w:type="dxa"/>
          </w:tcPr>
          <w:p w14:paraId="37290E0D" w14:textId="1CD5D6B0" w:rsidR="0052622D" w:rsidRPr="000D5CDD" w:rsidRDefault="0052622D" w:rsidP="0052622D">
            <w:pPr>
              <w:spacing w:before="60" w:after="0" w:line="240" w:lineRule="auto"/>
              <w:jc w:val="both"/>
              <w:rPr>
                <w:rFonts w:eastAsia="Cambria" w:cstheme="minorHAnsi"/>
                <w:color w:val="002060"/>
                <w:sz w:val="24"/>
                <w:szCs w:val="24"/>
              </w:rPr>
            </w:pP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Documentele anexate la cererea de finanțare demonstrează dreptul solicitantului/partenerilor de a </w:t>
            </w:r>
            <w:r w:rsidR="00DA5B79">
              <w:rPr>
                <w:rFonts w:eastAsia="Cambria" w:cstheme="minorHAnsi"/>
                <w:color w:val="002060"/>
                <w:sz w:val="24"/>
                <w:szCs w:val="24"/>
              </w:rPr>
              <w:t>realiza obiectivul TIC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 xml:space="preserve"> propus</w:t>
            </w:r>
            <w:r w:rsidR="00DA5B79">
              <w:rPr>
                <w:rFonts w:eastAsia="Cambria" w:cstheme="minorHAnsi"/>
                <w:color w:val="002060"/>
                <w:sz w:val="24"/>
                <w:szCs w:val="24"/>
              </w:rPr>
              <w:t xml:space="preserve"> prin proiect</w:t>
            </w:r>
            <w:r w:rsidRPr="000D5CDD">
              <w:rPr>
                <w:rFonts w:eastAsia="Cambria" w:cstheme="minorHAnsi"/>
                <w:color w:val="002060"/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3D0CDF91" w14:textId="77777777" w:rsidR="0052622D" w:rsidRPr="000D5CDD" w:rsidRDefault="0052622D" w:rsidP="0052622D">
            <w:pPr>
              <w:spacing w:before="60" w:after="0" w:line="240" w:lineRule="auto"/>
              <w:jc w:val="center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  <w:tc>
          <w:tcPr>
            <w:tcW w:w="567" w:type="dxa"/>
          </w:tcPr>
          <w:p w14:paraId="31E98529" w14:textId="77777777" w:rsidR="0052622D" w:rsidRPr="000D5CDD" w:rsidRDefault="0052622D" w:rsidP="0052622D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  <w:tc>
          <w:tcPr>
            <w:tcW w:w="708" w:type="dxa"/>
          </w:tcPr>
          <w:p w14:paraId="66A6344F" w14:textId="77777777" w:rsidR="0052622D" w:rsidRPr="000D5CDD" w:rsidRDefault="0052622D" w:rsidP="0052622D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131A04E" w14:textId="77777777" w:rsidR="0052622D" w:rsidRPr="000D5CDD" w:rsidRDefault="0052622D" w:rsidP="0052622D">
            <w:pPr>
              <w:spacing w:before="60" w:after="0" w:line="240" w:lineRule="auto"/>
              <w:rPr>
                <w:rFonts w:eastAsia="Cambria" w:cstheme="minorHAnsi"/>
                <w:color w:val="002060"/>
                <w:sz w:val="24"/>
                <w:szCs w:val="24"/>
              </w:rPr>
            </w:pPr>
          </w:p>
        </w:tc>
      </w:tr>
    </w:tbl>
    <w:p w14:paraId="4CD04960" w14:textId="77777777" w:rsidR="0023086B" w:rsidRDefault="0023086B" w:rsidP="00C26AFF">
      <w:pPr>
        <w:spacing w:before="60" w:after="0" w:line="240" w:lineRule="auto"/>
        <w:ind w:hanging="270"/>
        <w:jc w:val="both"/>
        <w:rPr>
          <w:rFonts w:eastAsia="Cambria" w:cstheme="minorHAnsi"/>
          <w:b/>
          <w:bCs/>
          <w:color w:val="002060"/>
          <w:sz w:val="24"/>
          <w:szCs w:val="24"/>
        </w:rPr>
      </w:pPr>
      <w:bookmarkStart w:id="0" w:name="_Hlk183771125"/>
    </w:p>
    <w:p w14:paraId="0D042867" w14:textId="77777777" w:rsidR="0023086B" w:rsidRDefault="0023086B" w:rsidP="00C26AFF">
      <w:pPr>
        <w:spacing w:before="60" w:after="0" w:line="240" w:lineRule="auto"/>
        <w:ind w:hanging="270"/>
        <w:jc w:val="both"/>
        <w:rPr>
          <w:rFonts w:eastAsia="Cambria" w:cstheme="minorHAnsi"/>
          <w:b/>
          <w:bCs/>
          <w:color w:val="002060"/>
          <w:sz w:val="24"/>
          <w:szCs w:val="24"/>
        </w:rPr>
      </w:pPr>
    </w:p>
    <w:p w14:paraId="45A04972" w14:textId="77777777" w:rsidR="0023086B" w:rsidRDefault="0023086B" w:rsidP="00C26AFF">
      <w:pPr>
        <w:spacing w:before="60" w:after="0" w:line="240" w:lineRule="auto"/>
        <w:ind w:hanging="270"/>
        <w:jc w:val="both"/>
        <w:rPr>
          <w:rFonts w:eastAsia="Cambria" w:cstheme="minorHAnsi"/>
          <w:b/>
          <w:bCs/>
          <w:color w:val="002060"/>
          <w:sz w:val="24"/>
          <w:szCs w:val="24"/>
        </w:rPr>
      </w:pPr>
    </w:p>
    <w:p w14:paraId="6907BBF7" w14:textId="738EBAC7" w:rsidR="00187FF3" w:rsidRPr="000D5CDD" w:rsidRDefault="00EA79B0" w:rsidP="00C26AFF">
      <w:pPr>
        <w:spacing w:before="60" w:after="0" w:line="240" w:lineRule="auto"/>
        <w:ind w:hanging="270"/>
        <w:jc w:val="both"/>
        <w:rPr>
          <w:rFonts w:eastAsia="Cambria" w:cstheme="minorHAnsi"/>
          <w:b/>
          <w:bCs/>
          <w:color w:val="002060"/>
          <w:sz w:val="24"/>
          <w:szCs w:val="24"/>
        </w:rPr>
      </w:pPr>
      <w:r w:rsidRPr="00EA79B0">
        <w:rPr>
          <w:rFonts w:eastAsia="Cambria" w:cstheme="minorHAnsi"/>
          <w:b/>
          <w:bCs/>
          <w:color w:val="002060"/>
          <w:sz w:val="24"/>
          <w:szCs w:val="24"/>
        </w:rPr>
        <w:t xml:space="preserve">Dacă este cazul, </w:t>
      </w:r>
      <w:r>
        <w:rPr>
          <w:rFonts w:eastAsia="Cambria" w:cstheme="minorHAnsi"/>
          <w:b/>
          <w:bCs/>
          <w:color w:val="002060"/>
          <w:sz w:val="24"/>
          <w:szCs w:val="24"/>
        </w:rPr>
        <w:t>s</w:t>
      </w:r>
      <w:r w:rsidR="00187FF3" w:rsidRPr="00EA79B0">
        <w:rPr>
          <w:rFonts w:eastAsia="Cambria" w:cstheme="minorHAnsi"/>
          <w:b/>
          <w:bCs/>
          <w:color w:val="002060"/>
          <w:sz w:val="24"/>
          <w:szCs w:val="24"/>
        </w:rPr>
        <w:t xml:space="preserve">e </w:t>
      </w:r>
      <w:r w:rsidR="00761D12" w:rsidRPr="00EA79B0">
        <w:rPr>
          <w:rFonts w:eastAsia="Cambria" w:cstheme="minorHAnsi"/>
          <w:b/>
          <w:bCs/>
          <w:color w:val="002060"/>
          <w:sz w:val="24"/>
          <w:szCs w:val="24"/>
        </w:rPr>
        <w:t>pot</w:t>
      </w:r>
      <w:r w:rsidR="00187FF3" w:rsidRPr="000D5CDD">
        <w:rPr>
          <w:rFonts w:eastAsia="Cambria" w:cstheme="minorHAnsi"/>
          <w:b/>
          <w:bCs/>
          <w:color w:val="002060"/>
          <w:sz w:val="24"/>
          <w:szCs w:val="24"/>
        </w:rPr>
        <w:t xml:space="preserve"> solicita clarificări pentru toate criteriile din prezenta grilă.</w:t>
      </w:r>
    </w:p>
    <w:p w14:paraId="7CCB9659" w14:textId="688EA457" w:rsidR="00187FF3" w:rsidRPr="000D5CDD" w:rsidRDefault="00E738D6" w:rsidP="00C26AFF">
      <w:pPr>
        <w:spacing w:before="60" w:after="0" w:line="240" w:lineRule="auto"/>
        <w:ind w:hanging="270"/>
        <w:jc w:val="both"/>
        <w:rPr>
          <w:rFonts w:cstheme="minorHAnsi"/>
          <w:color w:val="002060"/>
          <w:sz w:val="24"/>
          <w:szCs w:val="24"/>
        </w:rPr>
      </w:pPr>
      <w:bookmarkStart w:id="1" w:name="_Hlk183771132"/>
      <w:bookmarkEnd w:id="0"/>
      <w:r w:rsidRPr="000D5CDD">
        <w:rPr>
          <w:rFonts w:cstheme="minorHAnsi"/>
          <w:color w:val="002060"/>
          <w:sz w:val="24"/>
          <w:szCs w:val="24"/>
        </w:rPr>
        <w:t>Î</w:t>
      </w:r>
      <w:r w:rsidR="00187FF3" w:rsidRPr="000D5CDD">
        <w:rPr>
          <w:rFonts w:cstheme="minorHAnsi"/>
          <w:color w:val="002060"/>
          <w:sz w:val="24"/>
          <w:szCs w:val="24"/>
        </w:rPr>
        <w:t xml:space="preserve">n cazul </w:t>
      </w:r>
      <w:r w:rsidRPr="000D5CDD">
        <w:rPr>
          <w:rFonts w:cstheme="minorHAnsi"/>
          <w:color w:val="002060"/>
          <w:sz w:val="24"/>
          <w:szCs w:val="24"/>
        </w:rPr>
        <w:t>î</w:t>
      </w:r>
      <w:r w:rsidR="00187FF3" w:rsidRPr="000D5CDD">
        <w:rPr>
          <w:rFonts w:cstheme="minorHAnsi"/>
          <w:color w:val="002060"/>
          <w:sz w:val="24"/>
          <w:szCs w:val="24"/>
        </w:rPr>
        <w:t>n care, la oricare criteriu din prezenta gril</w:t>
      </w:r>
      <w:r w:rsidRPr="000D5CDD">
        <w:rPr>
          <w:rFonts w:cstheme="minorHAnsi"/>
          <w:color w:val="002060"/>
          <w:sz w:val="24"/>
          <w:szCs w:val="24"/>
        </w:rPr>
        <w:t>ă</w:t>
      </w:r>
      <w:r w:rsidR="00187FF3" w:rsidRPr="000D5CDD">
        <w:rPr>
          <w:rFonts w:cstheme="minorHAnsi"/>
          <w:color w:val="002060"/>
          <w:sz w:val="24"/>
          <w:szCs w:val="24"/>
        </w:rPr>
        <w:t xml:space="preserve">, </w:t>
      </w:r>
      <w:r w:rsidRPr="000D5CDD">
        <w:rPr>
          <w:rFonts w:cstheme="minorHAnsi"/>
          <w:color w:val="002060"/>
          <w:sz w:val="24"/>
          <w:szCs w:val="24"/>
        </w:rPr>
        <w:t>î</w:t>
      </w:r>
      <w:r w:rsidR="00187FF3" w:rsidRPr="000D5CDD">
        <w:rPr>
          <w:rFonts w:cstheme="minorHAnsi"/>
          <w:color w:val="002060"/>
          <w:sz w:val="24"/>
          <w:szCs w:val="24"/>
        </w:rPr>
        <w:t xml:space="preserve">n urma </w:t>
      </w:r>
      <w:r w:rsidRPr="000D5CDD">
        <w:rPr>
          <w:rFonts w:cstheme="minorHAnsi"/>
          <w:color w:val="002060"/>
          <w:sz w:val="24"/>
          <w:szCs w:val="24"/>
        </w:rPr>
        <w:t>răspunsului</w:t>
      </w:r>
      <w:r w:rsidR="00187FF3" w:rsidRPr="000D5CDD">
        <w:rPr>
          <w:rFonts w:cstheme="minorHAnsi"/>
          <w:color w:val="002060"/>
          <w:sz w:val="24"/>
          <w:szCs w:val="24"/>
        </w:rPr>
        <w:t xml:space="preserve"> la </w:t>
      </w:r>
      <w:r w:rsidRPr="000D5CDD">
        <w:rPr>
          <w:rFonts w:cstheme="minorHAnsi"/>
          <w:color w:val="002060"/>
          <w:sz w:val="24"/>
          <w:szCs w:val="24"/>
        </w:rPr>
        <w:t>clarificări</w:t>
      </w:r>
      <w:r w:rsidR="00187FF3" w:rsidRPr="000D5CDD">
        <w:rPr>
          <w:rFonts w:cstheme="minorHAnsi"/>
          <w:color w:val="002060"/>
          <w:sz w:val="24"/>
          <w:szCs w:val="24"/>
        </w:rPr>
        <w:t>, evaluatorul va bifa cu NU, proiectul va fi respins.</w:t>
      </w:r>
    </w:p>
    <w:bookmarkEnd w:id="1"/>
    <w:p w14:paraId="47652681" w14:textId="77777777" w:rsidR="000C4632" w:rsidRDefault="000C4632" w:rsidP="00C26AFF">
      <w:pPr>
        <w:spacing w:before="60" w:after="0" w:line="240" w:lineRule="auto"/>
        <w:ind w:hanging="270"/>
        <w:jc w:val="both"/>
        <w:rPr>
          <w:rFonts w:cstheme="minorHAnsi"/>
          <w:b/>
          <w:color w:val="002060"/>
          <w:sz w:val="24"/>
          <w:szCs w:val="24"/>
        </w:rPr>
      </w:pPr>
    </w:p>
    <w:p w14:paraId="338BF8E0" w14:textId="33C5D410" w:rsidR="00187FF3" w:rsidRPr="000D5CDD" w:rsidRDefault="00187FF3" w:rsidP="00C26AFF">
      <w:pPr>
        <w:spacing w:before="60" w:after="0" w:line="240" w:lineRule="auto"/>
        <w:ind w:hanging="270"/>
        <w:jc w:val="both"/>
        <w:rPr>
          <w:rFonts w:cstheme="minorHAnsi"/>
          <w:b/>
          <w:color w:val="002060"/>
          <w:sz w:val="24"/>
          <w:szCs w:val="24"/>
        </w:rPr>
      </w:pPr>
      <w:r w:rsidRPr="000D5CDD">
        <w:rPr>
          <w:rFonts w:cstheme="minorHAnsi"/>
          <w:b/>
          <w:color w:val="002060"/>
          <w:sz w:val="24"/>
          <w:szCs w:val="24"/>
        </w:rPr>
        <w:t>Sumar clarificări inclusiv r</w:t>
      </w:r>
      <w:r w:rsidR="00E738D6" w:rsidRPr="000D5CDD">
        <w:rPr>
          <w:rFonts w:cstheme="minorHAnsi"/>
          <w:b/>
          <w:color w:val="002060"/>
          <w:sz w:val="24"/>
          <w:szCs w:val="24"/>
        </w:rPr>
        <w:t>ă</w:t>
      </w:r>
      <w:r w:rsidRPr="000D5CDD">
        <w:rPr>
          <w:rFonts w:cstheme="minorHAnsi"/>
          <w:b/>
          <w:color w:val="002060"/>
          <w:sz w:val="24"/>
          <w:szCs w:val="24"/>
        </w:rPr>
        <w:t>spunsul solicitantului la acestea:</w:t>
      </w:r>
    </w:p>
    <w:p w14:paraId="5C3E0516" w14:textId="77777777" w:rsidR="00E80370" w:rsidRPr="000D5CDD" w:rsidRDefault="00E80370" w:rsidP="00C26AFF">
      <w:pPr>
        <w:spacing w:before="60" w:after="0" w:line="240" w:lineRule="auto"/>
        <w:ind w:hanging="270"/>
        <w:jc w:val="both"/>
        <w:rPr>
          <w:rFonts w:eastAsia="Cambria" w:cstheme="minorHAnsi"/>
          <w:i/>
          <w:color w:val="002060"/>
          <w:sz w:val="24"/>
          <w:szCs w:val="24"/>
        </w:rPr>
      </w:pPr>
      <w:r w:rsidRPr="000D5CDD">
        <w:rPr>
          <w:rFonts w:eastAsia="Cambria" w:cstheme="minorHAnsi"/>
          <w:i/>
          <w:color w:val="002060"/>
          <w:sz w:val="24"/>
          <w:szCs w:val="24"/>
        </w:rPr>
        <w:t>....................</w:t>
      </w:r>
    </w:p>
    <w:p w14:paraId="5255FCC0" w14:textId="2CB1B801" w:rsidR="00E80370" w:rsidRPr="000D5CDD" w:rsidRDefault="00E80370" w:rsidP="00C26AFF">
      <w:pPr>
        <w:spacing w:before="60" w:after="0" w:line="240" w:lineRule="auto"/>
        <w:ind w:hanging="270"/>
        <w:jc w:val="both"/>
        <w:rPr>
          <w:rFonts w:eastAsia="Cambria" w:cstheme="minorHAnsi"/>
          <w:b/>
          <w:color w:val="002060"/>
          <w:sz w:val="24"/>
          <w:szCs w:val="24"/>
        </w:rPr>
      </w:pPr>
      <w:r w:rsidRPr="000D5CDD">
        <w:rPr>
          <w:rFonts w:eastAsia="Cambria" w:cstheme="minorHAnsi"/>
          <w:b/>
          <w:color w:val="002060"/>
          <w:sz w:val="24"/>
          <w:szCs w:val="24"/>
        </w:rPr>
        <w:t>CONCLUZII: SF  este considerat  conform/neconform</w:t>
      </w:r>
    </w:p>
    <w:p w14:paraId="0CCD35C8" w14:textId="77777777" w:rsidR="00E80370" w:rsidRPr="000D5CDD" w:rsidRDefault="00E80370" w:rsidP="00C26AFF">
      <w:pPr>
        <w:spacing w:before="60" w:after="0" w:line="240" w:lineRule="auto"/>
        <w:ind w:hanging="270"/>
        <w:jc w:val="both"/>
        <w:rPr>
          <w:rFonts w:eastAsia="Cambria" w:cstheme="minorHAnsi"/>
          <w:b/>
          <w:color w:val="002060"/>
          <w:sz w:val="24"/>
          <w:szCs w:val="24"/>
        </w:rPr>
      </w:pPr>
      <w:r w:rsidRPr="000D5CDD">
        <w:rPr>
          <w:rFonts w:eastAsia="Cambria" w:cstheme="minorHAnsi"/>
          <w:b/>
          <w:color w:val="002060"/>
          <w:sz w:val="24"/>
          <w:szCs w:val="24"/>
        </w:rPr>
        <w:t xml:space="preserve">Întocmit:                                                                     </w:t>
      </w:r>
    </w:p>
    <w:p w14:paraId="3794FBBE" w14:textId="77777777" w:rsidR="00E80370" w:rsidRPr="000D5CDD" w:rsidRDefault="00E80370" w:rsidP="00C26AFF">
      <w:pPr>
        <w:spacing w:before="60" w:after="0" w:line="240" w:lineRule="auto"/>
        <w:ind w:hanging="270"/>
        <w:jc w:val="both"/>
        <w:rPr>
          <w:rFonts w:eastAsia="Cambria" w:cstheme="minorHAnsi"/>
          <w:b/>
          <w:color w:val="002060"/>
          <w:sz w:val="24"/>
          <w:szCs w:val="24"/>
        </w:rPr>
      </w:pPr>
      <w:r w:rsidRPr="000D5CDD">
        <w:rPr>
          <w:rFonts w:eastAsia="Cambria" w:cstheme="minorHAnsi"/>
          <w:b/>
          <w:color w:val="002060"/>
          <w:sz w:val="24"/>
          <w:szCs w:val="24"/>
        </w:rPr>
        <w:t>Nume, prenume expert: ……………………………………..</w:t>
      </w:r>
    </w:p>
    <w:p w14:paraId="698A89CD" w14:textId="77777777" w:rsidR="00E80370" w:rsidRPr="000D5CDD" w:rsidRDefault="00E80370" w:rsidP="00C26AFF">
      <w:pPr>
        <w:spacing w:before="60" w:after="0" w:line="240" w:lineRule="auto"/>
        <w:ind w:hanging="270"/>
        <w:jc w:val="both"/>
        <w:rPr>
          <w:rFonts w:eastAsia="Cambria" w:cstheme="minorHAnsi"/>
          <w:b/>
          <w:color w:val="002060"/>
          <w:sz w:val="24"/>
          <w:szCs w:val="24"/>
        </w:rPr>
      </w:pPr>
      <w:r w:rsidRPr="000D5CDD">
        <w:rPr>
          <w:rFonts w:eastAsia="Cambria" w:cstheme="minorHAnsi"/>
          <w:b/>
          <w:color w:val="002060"/>
          <w:sz w:val="24"/>
          <w:szCs w:val="24"/>
        </w:rPr>
        <w:t xml:space="preserve">Semnătura:  …………………………………….. </w:t>
      </w:r>
    </w:p>
    <w:p w14:paraId="65088703" w14:textId="252A16B8" w:rsidR="00E80370" w:rsidRPr="000D5CDD" w:rsidRDefault="00E80370" w:rsidP="00C26AFF">
      <w:pPr>
        <w:spacing w:before="60" w:after="0" w:line="240" w:lineRule="auto"/>
        <w:ind w:hanging="270"/>
        <w:jc w:val="both"/>
        <w:rPr>
          <w:rFonts w:eastAsia="Cambria" w:cstheme="minorHAnsi"/>
          <w:i/>
          <w:color w:val="002060"/>
          <w:sz w:val="24"/>
          <w:szCs w:val="24"/>
        </w:rPr>
      </w:pPr>
      <w:r w:rsidRPr="000D5CDD">
        <w:rPr>
          <w:rFonts w:eastAsia="Cambria" w:cstheme="minorHAnsi"/>
          <w:b/>
          <w:color w:val="002060"/>
          <w:sz w:val="24"/>
          <w:szCs w:val="24"/>
        </w:rPr>
        <w:t>Data: ……………………………………</w:t>
      </w:r>
    </w:p>
    <w:sectPr w:rsidR="00E80370" w:rsidRPr="000D5CDD" w:rsidSect="00434A35">
      <w:headerReference w:type="default" r:id="rId7"/>
      <w:footerReference w:type="default" r:id="rId8"/>
      <w:pgSz w:w="15840" w:h="12240" w:orient="landscape"/>
      <w:pgMar w:top="1028" w:right="1440" w:bottom="993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933263" w14:textId="77777777" w:rsidR="004A7DB1" w:rsidRDefault="004A7DB1" w:rsidP="00C70E48">
      <w:pPr>
        <w:spacing w:after="0" w:line="240" w:lineRule="auto"/>
      </w:pPr>
      <w:r>
        <w:separator/>
      </w:r>
    </w:p>
  </w:endnote>
  <w:endnote w:type="continuationSeparator" w:id="0">
    <w:p w14:paraId="7869824A" w14:textId="77777777" w:rsidR="004A7DB1" w:rsidRDefault="004A7DB1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062439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A8D662" w14:textId="10C82174" w:rsidR="00C70E48" w:rsidRPr="00254A1D" w:rsidRDefault="00254A1D" w:rsidP="00254A1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0D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4CD112" w14:textId="77777777" w:rsidR="004A7DB1" w:rsidRDefault="004A7DB1" w:rsidP="00C70E48">
      <w:pPr>
        <w:spacing w:after="0" w:line="240" w:lineRule="auto"/>
      </w:pPr>
      <w:r>
        <w:separator/>
      </w:r>
    </w:p>
  </w:footnote>
  <w:footnote w:type="continuationSeparator" w:id="0">
    <w:p w14:paraId="167FEE6F" w14:textId="77777777" w:rsidR="004A7DB1" w:rsidRDefault="004A7DB1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01329" w14:textId="77777777" w:rsidR="00B26F92" w:rsidRDefault="00B26F92" w:rsidP="00B26F92">
    <w:pPr>
      <w:contextualSpacing/>
      <w:jc w:val="center"/>
      <w:rPr>
        <w:rFonts w:eastAsia="Times New Roman" w:cstheme="minorHAnsi"/>
        <w:b/>
        <w:color w:val="002060"/>
        <w:spacing w:val="-1"/>
        <w:sz w:val="24"/>
        <w:szCs w:val="24"/>
        <w:lang w:eastAsia="de-DE"/>
      </w:rPr>
    </w:pPr>
    <w:r w:rsidRPr="008B3FB9">
      <w:rPr>
        <w:rFonts w:eastAsia="Times New Roman" w:cstheme="minorHAnsi"/>
        <w:b/>
        <w:color w:val="002060"/>
        <w:spacing w:val="-1"/>
        <w:sz w:val="24"/>
        <w:szCs w:val="24"/>
        <w:lang w:eastAsia="de-DE"/>
      </w:rPr>
      <w:t>GHIDUL SOLICITANTULUI</w:t>
    </w:r>
  </w:p>
  <w:p w14:paraId="25CACAD5" w14:textId="77777777" w:rsidR="00A963EC" w:rsidRDefault="00A963EC" w:rsidP="00B26F92">
    <w:pPr>
      <w:contextualSpacing/>
      <w:jc w:val="center"/>
      <w:rPr>
        <w:rFonts w:eastAsia="Times New Roman" w:cstheme="minorHAnsi"/>
        <w:b/>
        <w:i/>
        <w:iCs/>
        <w:color w:val="002060"/>
        <w:spacing w:val="-1"/>
        <w:sz w:val="24"/>
        <w:szCs w:val="24"/>
        <w:lang w:eastAsia="de-DE"/>
      </w:rPr>
    </w:pPr>
    <w:r w:rsidRPr="00A963EC">
      <w:rPr>
        <w:rFonts w:eastAsia="Times New Roman" w:cstheme="minorHAnsi"/>
        <w:b/>
        <w:i/>
        <w:iCs/>
        <w:color w:val="002060"/>
        <w:spacing w:val="-1"/>
        <w:sz w:val="24"/>
        <w:szCs w:val="24"/>
        <w:lang w:eastAsia="de-DE"/>
      </w:rPr>
      <w:t xml:space="preserve">Sprijin pentru susținerea proiectelor compatibile STEP depuse în cadrul apelului de idei de proiecte </w:t>
    </w:r>
  </w:p>
  <w:p w14:paraId="07B52F2A" w14:textId="5BF6CAB1" w:rsidR="00A963EC" w:rsidRPr="00A963EC" w:rsidRDefault="00A963EC" w:rsidP="00B26F92">
    <w:pPr>
      <w:contextualSpacing/>
      <w:jc w:val="center"/>
      <w:rPr>
        <w:rFonts w:eastAsia="Times New Roman" w:cstheme="minorHAnsi"/>
        <w:b/>
        <w:i/>
        <w:iCs/>
        <w:color w:val="002060"/>
        <w:spacing w:val="-1"/>
        <w:sz w:val="24"/>
        <w:szCs w:val="24"/>
        <w:lang w:eastAsia="de-DE"/>
      </w:rPr>
    </w:pPr>
    <w:r w:rsidRPr="00A963EC">
      <w:rPr>
        <w:rFonts w:eastAsia="Times New Roman" w:cstheme="minorHAnsi"/>
        <w:b/>
        <w:i/>
        <w:iCs/>
        <w:color w:val="002060"/>
        <w:spacing w:val="-1"/>
        <w:sz w:val="24"/>
        <w:szCs w:val="24"/>
        <w:lang w:eastAsia="de-DE"/>
      </w:rPr>
      <w:t>în domeniul sănătății/cu aplicabilitate în domeniul sănătății derulat de AM 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BC6EF2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ED66DD"/>
    <w:multiLevelType w:val="hybridMultilevel"/>
    <w:tmpl w:val="F35A4C6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477063"/>
    <w:multiLevelType w:val="hybridMultilevel"/>
    <w:tmpl w:val="CEE2632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CA6935"/>
    <w:multiLevelType w:val="hybridMultilevel"/>
    <w:tmpl w:val="B116437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2F4E9E"/>
    <w:multiLevelType w:val="hybridMultilevel"/>
    <w:tmpl w:val="3E64D6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4A3035"/>
    <w:multiLevelType w:val="hybridMultilevel"/>
    <w:tmpl w:val="4F60779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60C2F10"/>
    <w:multiLevelType w:val="hybridMultilevel"/>
    <w:tmpl w:val="28AA50A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3705B8"/>
    <w:multiLevelType w:val="hybridMultilevel"/>
    <w:tmpl w:val="B4FE22FE"/>
    <w:lvl w:ilvl="0" w:tplc="44D065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1" w15:restartNumberingAfterBreak="0">
    <w:nsid w:val="4A765E9F"/>
    <w:multiLevelType w:val="hybridMultilevel"/>
    <w:tmpl w:val="A28C859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3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B5C7F"/>
    <w:multiLevelType w:val="hybridMultilevel"/>
    <w:tmpl w:val="9EAE0E48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7" w15:restartNumberingAfterBreak="0">
    <w:nsid w:val="61D7419D"/>
    <w:multiLevelType w:val="hybridMultilevel"/>
    <w:tmpl w:val="BA2255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FC153A"/>
    <w:multiLevelType w:val="hybridMultilevel"/>
    <w:tmpl w:val="31F6F7D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6F6822"/>
    <w:multiLevelType w:val="hybridMultilevel"/>
    <w:tmpl w:val="5EDC7A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6496274">
    <w:abstractNumId w:val="14"/>
  </w:num>
  <w:num w:numId="2" w16cid:durableId="2064787968">
    <w:abstractNumId w:val="18"/>
  </w:num>
  <w:num w:numId="3" w16cid:durableId="903757082">
    <w:abstractNumId w:val="16"/>
  </w:num>
  <w:num w:numId="4" w16cid:durableId="1167210488">
    <w:abstractNumId w:val="5"/>
  </w:num>
  <w:num w:numId="5" w16cid:durableId="886574545">
    <w:abstractNumId w:val="20"/>
  </w:num>
  <w:num w:numId="6" w16cid:durableId="1076166685">
    <w:abstractNumId w:val="7"/>
  </w:num>
  <w:num w:numId="7" w16cid:durableId="480583970">
    <w:abstractNumId w:val="10"/>
  </w:num>
  <w:num w:numId="8" w16cid:durableId="1246498135">
    <w:abstractNumId w:val="13"/>
  </w:num>
  <w:num w:numId="9" w16cid:durableId="218982268">
    <w:abstractNumId w:val="22"/>
  </w:num>
  <w:num w:numId="10" w16cid:durableId="675306115">
    <w:abstractNumId w:val="12"/>
  </w:num>
  <w:num w:numId="11" w16cid:durableId="122427505">
    <w:abstractNumId w:val="6"/>
  </w:num>
  <w:num w:numId="12" w16cid:durableId="1219852560">
    <w:abstractNumId w:val="2"/>
  </w:num>
  <w:num w:numId="13" w16cid:durableId="314527018">
    <w:abstractNumId w:val="1"/>
  </w:num>
  <w:num w:numId="14" w16cid:durableId="298608809">
    <w:abstractNumId w:val="3"/>
  </w:num>
  <w:num w:numId="15" w16cid:durableId="770276845">
    <w:abstractNumId w:val="11"/>
  </w:num>
  <w:num w:numId="16" w16cid:durableId="180819415">
    <w:abstractNumId w:val="9"/>
  </w:num>
  <w:num w:numId="17" w16cid:durableId="2024279659">
    <w:abstractNumId w:val="21"/>
  </w:num>
  <w:num w:numId="18" w16cid:durableId="534389196">
    <w:abstractNumId w:val="8"/>
  </w:num>
  <w:num w:numId="19" w16cid:durableId="314457400">
    <w:abstractNumId w:val="19"/>
  </w:num>
  <w:num w:numId="20" w16cid:durableId="304432629">
    <w:abstractNumId w:val="4"/>
  </w:num>
  <w:num w:numId="21" w16cid:durableId="724647990">
    <w:abstractNumId w:val="17"/>
  </w:num>
  <w:num w:numId="22" w16cid:durableId="337511268">
    <w:abstractNumId w:val="0"/>
  </w:num>
  <w:num w:numId="23" w16cid:durableId="486362756">
    <w:abstractNumId w:val="0"/>
  </w:num>
  <w:num w:numId="24" w16cid:durableId="1788351996">
    <w:abstractNumId w:val="1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4ABB"/>
    <w:rsid w:val="00017664"/>
    <w:rsid w:val="00022C2A"/>
    <w:rsid w:val="00036ABB"/>
    <w:rsid w:val="00057981"/>
    <w:rsid w:val="0006501F"/>
    <w:rsid w:val="0007483F"/>
    <w:rsid w:val="00075C34"/>
    <w:rsid w:val="00076743"/>
    <w:rsid w:val="0008087F"/>
    <w:rsid w:val="00080943"/>
    <w:rsid w:val="0008170D"/>
    <w:rsid w:val="00096A7C"/>
    <w:rsid w:val="000C4632"/>
    <w:rsid w:val="000D5CDD"/>
    <w:rsid w:val="000D6ADA"/>
    <w:rsid w:val="000D6C39"/>
    <w:rsid w:val="001017DE"/>
    <w:rsid w:val="00106713"/>
    <w:rsid w:val="00106C6A"/>
    <w:rsid w:val="001130BF"/>
    <w:rsid w:val="001133FC"/>
    <w:rsid w:val="00122ABC"/>
    <w:rsid w:val="00131642"/>
    <w:rsid w:val="0013333C"/>
    <w:rsid w:val="00144D23"/>
    <w:rsid w:val="001613D9"/>
    <w:rsid w:val="00170052"/>
    <w:rsid w:val="0018437A"/>
    <w:rsid w:val="00184964"/>
    <w:rsid w:val="00187FF3"/>
    <w:rsid w:val="00195057"/>
    <w:rsid w:val="00197706"/>
    <w:rsid w:val="001C3CFD"/>
    <w:rsid w:val="001D5809"/>
    <w:rsid w:val="001E2E5C"/>
    <w:rsid w:val="0023086B"/>
    <w:rsid w:val="00237653"/>
    <w:rsid w:val="002415D8"/>
    <w:rsid w:val="00254A1D"/>
    <w:rsid w:val="00280D72"/>
    <w:rsid w:val="002A138D"/>
    <w:rsid w:val="002A14E9"/>
    <w:rsid w:val="002B25F8"/>
    <w:rsid w:val="002C25A3"/>
    <w:rsid w:val="002C6525"/>
    <w:rsid w:val="002D0C4F"/>
    <w:rsid w:val="002E1C64"/>
    <w:rsid w:val="00315CEA"/>
    <w:rsid w:val="003212C9"/>
    <w:rsid w:val="00333EA8"/>
    <w:rsid w:val="003471C5"/>
    <w:rsid w:val="00356821"/>
    <w:rsid w:val="00370AF2"/>
    <w:rsid w:val="00373195"/>
    <w:rsid w:val="00374425"/>
    <w:rsid w:val="00383699"/>
    <w:rsid w:val="003A5853"/>
    <w:rsid w:val="003C7E59"/>
    <w:rsid w:val="003D69B1"/>
    <w:rsid w:val="003E1182"/>
    <w:rsid w:val="003E1292"/>
    <w:rsid w:val="003E6B44"/>
    <w:rsid w:val="003F5CE9"/>
    <w:rsid w:val="0040225B"/>
    <w:rsid w:val="00402B1F"/>
    <w:rsid w:val="004034A2"/>
    <w:rsid w:val="00412438"/>
    <w:rsid w:val="004150E7"/>
    <w:rsid w:val="004333A7"/>
    <w:rsid w:val="00434A35"/>
    <w:rsid w:val="00436503"/>
    <w:rsid w:val="00452800"/>
    <w:rsid w:val="00453152"/>
    <w:rsid w:val="00457C85"/>
    <w:rsid w:val="004632F5"/>
    <w:rsid w:val="004637BD"/>
    <w:rsid w:val="004703F3"/>
    <w:rsid w:val="00475AF2"/>
    <w:rsid w:val="00480B6A"/>
    <w:rsid w:val="00482E29"/>
    <w:rsid w:val="00491070"/>
    <w:rsid w:val="00495C5D"/>
    <w:rsid w:val="00495F93"/>
    <w:rsid w:val="004A7DB1"/>
    <w:rsid w:val="004B2E32"/>
    <w:rsid w:val="004B6237"/>
    <w:rsid w:val="004C018B"/>
    <w:rsid w:val="004C4A12"/>
    <w:rsid w:val="004D5A72"/>
    <w:rsid w:val="004E0A5E"/>
    <w:rsid w:val="004E3781"/>
    <w:rsid w:val="004E7786"/>
    <w:rsid w:val="005118F5"/>
    <w:rsid w:val="00512CB0"/>
    <w:rsid w:val="00517125"/>
    <w:rsid w:val="00517CB9"/>
    <w:rsid w:val="00525088"/>
    <w:rsid w:val="0052622D"/>
    <w:rsid w:val="00555C95"/>
    <w:rsid w:val="00561941"/>
    <w:rsid w:val="00565CC2"/>
    <w:rsid w:val="00574202"/>
    <w:rsid w:val="005812EE"/>
    <w:rsid w:val="00586B38"/>
    <w:rsid w:val="00590AFA"/>
    <w:rsid w:val="005A134A"/>
    <w:rsid w:val="005A14E3"/>
    <w:rsid w:val="005D172C"/>
    <w:rsid w:val="005F2730"/>
    <w:rsid w:val="005F3466"/>
    <w:rsid w:val="00601A81"/>
    <w:rsid w:val="006031DD"/>
    <w:rsid w:val="00611158"/>
    <w:rsid w:val="006279D1"/>
    <w:rsid w:val="00662B25"/>
    <w:rsid w:val="006905CD"/>
    <w:rsid w:val="006A2CF8"/>
    <w:rsid w:val="006B0A48"/>
    <w:rsid w:val="006C02A1"/>
    <w:rsid w:val="006D0E20"/>
    <w:rsid w:val="006D461B"/>
    <w:rsid w:val="006E20CC"/>
    <w:rsid w:val="006F0F8C"/>
    <w:rsid w:val="006F2F7F"/>
    <w:rsid w:val="006F7C13"/>
    <w:rsid w:val="00732CC3"/>
    <w:rsid w:val="0074197C"/>
    <w:rsid w:val="00744AEB"/>
    <w:rsid w:val="00761D12"/>
    <w:rsid w:val="00763239"/>
    <w:rsid w:val="007657E0"/>
    <w:rsid w:val="007664BC"/>
    <w:rsid w:val="00771024"/>
    <w:rsid w:val="007865E7"/>
    <w:rsid w:val="007A0C40"/>
    <w:rsid w:val="007C237F"/>
    <w:rsid w:val="007E5005"/>
    <w:rsid w:val="007E6CD2"/>
    <w:rsid w:val="007F33CD"/>
    <w:rsid w:val="007F4B61"/>
    <w:rsid w:val="00803F85"/>
    <w:rsid w:val="00820725"/>
    <w:rsid w:val="00826F70"/>
    <w:rsid w:val="00830650"/>
    <w:rsid w:val="00830694"/>
    <w:rsid w:val="00831F87"/>
    <w:rsid w:val="0083325E"/>
    <w:rsid w:val="0083435E"/>
    <w:rsid w:val="00836F03"/>
    <w:rsid w:val="00855AC2"/>
    <w:rsid w:val="00874FA2"/>
    <w:rsid w:val="008804EC"/>
    <w:rsid w:val="00884856"/>
    <w:rsid w:val="00887F0D"/>
    <w:rsid w:val="008A116A"/>
    <w:rsid w:val="008B3FB9"/>
    <w:rsid w:val="008D10B0"/>
    <w:rsid w:val="008E6977"/>
    <w:rsid w:val="008E6AA5"/>
    <w:rsid w:val="008F1EDE"/>
    <w:rsid w:val="008F246D"/>
    <w:rsid w:val="008F52DA"/>
    <w:rsid w:val="00901400"/>
    <w:rsid w:val="00903F42"/>
    <w:rsid w:val="0092078B"/>
    <w:rsid w:val="009217E0"/>
    <w:rsid w:val="009267D6"/>
    <w:rsid w:val="00930A7F"/>
    <w:rsid w:val="009630C5"/>
    <w:rsid w:val="009776E1"/>
    <w:rsid w:val="00997DA7"/>
    <w:rsid w:val="009A1AC8"/>
    <w:rsid w:val="009A3AC3"/>
    <w:rsid w:val="009A54A2"/>
    <w:rsid w:val="009A5ABC"/>
    <w:rsid w:val="009B5FC3"/>
    <w:rsid w:val="009B6F42"/>
    <w:rsid w:val="009C0340"/>
    <w:rsid w:val="009C1364"/>
    <w:rsid w:val="009C5365"/>
    <w:rsid w:val="009E0CF0"/>
    <w:rsid w:val="009F3133"/>
    <w:rsid w:val="00A12DDC"/>
    <w:rsid w:val="00A1385E"/>
    <w:rsid w:val="00A15B0B"/>
    <w:rsid w:val="00A17EF0"/>
    <w:rsid w:val="00A21874"/>
    <w:rsid w:val="00A2390F"/>
    <w:rsid w:val="00A35553"/>
    <w:rsid w:val="00A42228"/>
    <w:rsid w:val="00A53429"/>
    <w:rsid w:val="00A53C19"/>
    <w:rsid w:val="00A61375"/>
    <w:rsid w:val="00A721FE"/>
    <w:rsid w:val="00A72684"/>
    <w:rsid w:val="00A84427"/>
    <w:rsid w:val="00A87DEC"/>
    <w:rsid w:val="00A963EC"/>
    <w:rsid w:val="00A9780B"/>
    <w:rsid w:val="00AA53D2"/>
    <w:rsid w:val="00AA706D"/>
    <w:rsid w:val="00AB0B2E"/>
    <w:rsid w:val="00AB1963"/>
    <w:rsid w:val="00AC2618"/>
    <w:rsid w:val="00AE1271"/>
    <w:rsid w:val="00AF16F4"/>
    <w:rsid w:val="00AF326B"/>
    <w:rsid w:val="00AF5234"/>
    <w:rsid w:val="00B01B92"/>
    <w:rsid w:val="00B139F7"/>
    <w:rsid w:val="00B26F92"/>
    <w:rsid w:val="00B40F95"/>
    <w:rsid w:val="00B92AE0"/>
    <w:rsid w:val="00B96357"/>
    <w:rsid w:val="00BA02AE"/>
    <w:rsid w:val="00BC75D1"/>
    <w:rsid w:val="00BD44A9"/>
    <w:rsid w:val="00BD5590"/>
    <w:rsid w:val="00BE5F31"/>
    <w:rsid w:val="00BF11BD"/>
    <w:rsid w:val="00C04891"/>
    <w:rsid w:val="00C127C1"/>
    <w:rsid w:val="00C15C14"/>
    <w:rsid w:val="00C25E80"/>
    <w:rsid w:val="00C26397"/>
    <w:rsid w:val="00C267D1"/>
    <w:rsid w:val="00C26AFF"/>
    <w:rsid w:val="00C313EB"/>
    <w:rsid w:val="00C32AA2"/>
    <w:rsid w:val="00C34BB0"/>
    <w:rsid w:val="00C367F9"/>
    <w:rsid w:val="00C70E48"/>
    <w:rsid w:val="00C8514B"/>
    <w:rsid w:val="00C917C6"/>
    <w:rsid w:val="00C92EFB"/>
    <w:rsid w:val="00CA406E"/>
    <w:rsid w:val="00CB221C"/>
    <w:rsid w:val="00CC14FE"/>
    <w:rsid w:val="00CD084A"/>
    <w:rsid w:val="00CD4B43"/>
    <w:rsid w:val="00CD7BB9"/>
    <w:rsid w:val="00CE2FBF"/>
    <w:rsid w:val="00CF10FF"/>
    <w:rsid w:val="00CF3F80"/>
    <w:rsid w:val="00D1156B"/>
    <w:rsid w:val="00D11786"/>
    <w:rsid w:val="00D350CD"/>
    <w:rsid w:val="00D4352E"/>
    <w:rsid w:val="00D455AD"/>
    <w:rsid w:val="00D51C1C"/>
    <w:rsid w:val="00D5413B"/>
    <w:rsid w:val="00D6391C"/>
    <w:rsid w:val="00D63DC4"/>
    <w:rsid w:val="00D6699E"/>
    <w:rsid w:val="00D7439E"/>
    <w:rsid w:val="00D835B0"/>
    <w:rsid w:val="00D920FD"/>
    <w:rsid w:val="00DA09C5"/>
    <w:rsid w:val="00DA0C2F"/>
    <w:rsid w:val="00DA5B79"/>
    <w:rsid w:val="00DB0A0A"/>
    <w:rsid w:val="00DB4049"/>
    <w:rsid w:val="00DC0FF2"/>
    <w:rsid w:val="00DC6518"/>
    <w:rsid w:val="00DD7980"/>
    <w:rsid w:val="00DE1090"/>
    <w:rsid w:val="00DE162D"/>
    <w:rsid w:val="00DE3C4A"/>
    <w:rsid w:val="00DF0C77"/>
    <w:rsid w:val="00DF103B"/>
    <w:rsid w:val="00DF3DE4"/>
    <w:rsid w:val="00E07CC6"/>
    <w:rsid w:val="00E26AD4"/>
    <w:rsid w:val="00E31D63"/>
    <w:rsid w:val="00E326D7"/>
    <w:rsid w:val="00E34D35"/>
    <w:rsid w:val="00E57A27"/>
    <w:rsid w:val="00E57CEE"/>
    <w:rsid w:val="00E738D6"/>
    <w:rsid w:val="00E76986"/>
    <w:rsid w:val="00E80370"/>
    <w:rsid w:val="00EA79B0"/>
    <w:rsid w:val="00EB0D86"/>
    <w:rsid w:val="00EC0351"/>
    <w:rsid w:val="00EC07A8"/>
    <w:rsid w:val="00EC148F"/>
    <w:rsid w:val="00EC74DF"/>
    <w:rsid w:val="00ED138A"/>
    <w:rsid w:val="00EE180D"/>
    <w:rsid w:val="00EE3A21"/>
    <w:rsid w:val="00EE4F7D"/>
    <w:rsid w:val="00EE523B"/>
    <w:rsid w:val="00EE5F1D"/>
    <w:rsid w:val="00EE689F"/>
    <w:rsid w:val="00EF6F0B"/>
    <w:rsid w:val="00F10878"/>
    <w:rsid w:val="00F15660"/>
    <w:rsid w:val="00F16516"/>
    <w:rsid w:val="00F268B7"/>
    <w:rsid w:val="00F602A6"/>
    <w:rsid w:val="00F62E8D"/>
    <w:rsid w:val="00F803BE"/>
    <w:rsid w:val="00F82EC7"/>
    <w:rsid w:val="00F87E98"/>
    <w:rsid w:val="00F96278"/>
    <w:rsid w:val="00F97F8C"/>
    <w:rsid w:val="00FA0C9A"/>
    <w:rsid w:val="00FA2C21"/>
    <w:rsid w:val="00FB4876"/>
    <w:rsid w:val="00FC6E98"/>
    <w:rsid w:val="00FF064A"/>
    <w:rsid w:val="00FF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2C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2 Char,Dot p Char"/>
    <w:basedOn w:val="DefaultParagraphFont"/>
    <w:link w:val="ListParagraph"/>
    <w:uiPriority w:val="34"/>
    <w:qFormat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1Char">
    <w:name w:val="Heading 1 Char"/>
    <w:basedOn w:val="DefaultParagraphFont"/>
    <w:link w:val="Heading1"/>
    <w:uiPriority w:val="9"/>
    <w:rsid w:val="00732CC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808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08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087F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08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087F"/>
    <w:rPr>
      <w:b/>
      <w:bCs/>
      <w:sz w:val="20"/>
      <w:szCs w:val="20"/>
      <w:lang w:val="ro-RO"/>
    </w:rPr>
  </w:style>
  <w:style w:type="paragraph" w:customStyle="1" w:styleId="Default">
    <w:name w:val="Default"/>
    <w:rsid w:val="00E57A2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79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1048</Words>
  <Characters>5978</Characters>
  <Application>Microsoft Office Word</Application>
  <DocSecurity>0</DocSecurity>
  <Lines>49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Alin Danciu</dc:creator>
  <cp:keywords/>
  <dc:description/>
  <cp:lastModifiedBy>Steluta Bulaceanu</cp:lastModifiedBy>
  <cp:revision>40</cp:revision>
  <dcterms:created xsi:type="dcterms:W3CDTF">2024-11-29T09:25:00Z</dcterms:created>
  <dcterms:modified xsi:type="dcterms:W3CDTF">2024-11-29T10:21:00Z</dcterms:modified>
</cp:coreProperties>
</file>