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45DF1" w14:textId="77777777" w:rsidR="00720E6F" w:rsidRPr="00720E6F" w:rsidRDefault="00720E6F" w:rsidP="00017868">
      <w:pPr>
        <w:pStyle w:val="BodyText"/>
        <w:spacing w:before="60"/>
        <w:rPr>
          <w:rFonts w:asciiTheme="majorHAnsi" w:eastAsia="Calibri" w:hAnsiTheme="majorHAnsi" w:cstheme="majorHAnsi"/>
          <w:bCs w:val="0"/>
          <w:color w:val="002060"/>
        </w:rPr>
      </w:pPr>
    </w:p>
    <w:p w14:paraId="458F3699" w14:textId="6D63DFDB" w:rsidR="00720E6F" w:rsidRPr="00720E6F" w:rsidRDefault="00720E6F" w:rsidP="00720E6F">
      <w:pPr>
        <w:pStyle w:val="Header"/>
        <w:ind w:right="537"/>
        <w:jc w:val="right"/>
        <w:rPr>
          <w:rFonts w:asciiTheme="majorHAnsi" w:hAnsiTheme="majorHAnsi" w:cstheme="majorHAnsi"/>
          <w:sz w:val="24"/>
          <w:szCs w:val="24"/>
          <w:lang w:val="ro-RO"/>
        </w:rPr>
      </w:pPr>
      <w:r w:rsidRPr="00720E6F">
        <w:rPr>
          <w:rFonts w:asciiTheme="majorHAnsi" w:hAnsiTheme="majorHAnsi" w:cstheme="majorHAnsi"/>
          <w:bCs/>
          <w:color w:val="002060"/>
          <w:sz w:val="24"/>
          <w:szCs w:val="24"/>
        </w:rPr>
        <w:tab/>
      </w:r>
      <w:r w:rsidRPr="00720E6F">
        <w:rPr>
          <w:rFonts w:asciiTheme="majorHAnsi" w:eastAsia="Times New Roman" w:hAnsiTheme="majorHAnsi" w:cstheme="majorHAnsi"/>
          <w:b/>
          <w:color w:val="244061" w:themeColor="accent1" w:themeShade="80"/>
          <w:spacing w:val="-1"/>
          <w:sz w:val="24"/>
          <w:szCs w:val="24"/>
          <w:lang w:val="ro-RO" w:eastAsia="de-DE"/>
        </w:rPr>
        <w:t xml:space="preserve">Anexa </w:t>
      </w:r>
      <w:r w:rsidR="00F72D47">
        <w:rPr>
          <w:rFonts w:asciiTheme="majorHAnsi" w:eastAsia="Times New Roman" w:hAnsiTheme="majorHAnsi" w:cstheme="majorHAnsi"/>
          <w:b/>
          <w:color w:val="244061" w:themeColor="accent1" w:themeShade="80"/>
          <w:spacing w:val="-1"/>
          <w:sz w:val="24"/>
          <w:szCs w:val="24"/>
          <w:lang w:val="ro-RO" w:eastAsia="de-DE"/>
        </w:rPr>
        <w:t>17</w:t>
      </w:r>
    </w:p>
    <w:p w14:paraId="05B957CB" w14:textId="591BAE49" w:rsidR="004E56A5" w:rsidRPr="00720E6F" w:rsidRDefault="000915E8" w:rsidP="00017868">
      <w:pPr>
        <w:pStyle w:val="BodyText"/>
        <w:spacing w:before="60"/>
        <w:rPr>
          <w:rFonts w:asciiTheme="majorHAnsi" w:hAnsiTheme="majorHAnsi" w:cstheme="majorHAnsi"/>
          <w:bCs w:val="0"/>
          <w:color w:val="002060"/>
        </w:rPr>
      </w:pPr>
      <w:r w:rsidRPr="00720E6F">
        <w:rPr>
          <w:rFonts w:asciiTheme="majorHAnsi" w:eastAsia="Calibri" w:hAnsiTheme="majorHAnsi" w:cstheme="majorHAnsi"/>
          <w:bCs w:val="0"/>
          <w:color w:val="002060"/>
        </w:rPr>
        <w:t>Grila</w:t>
      </w:r>
      <w:r w:rsidR="0056501D" w:rsidRPr="00720E6F">
        <w:rPr>
          <w:rFonts w:asciiTheme="majorHAnsi" w:eastAsia="Calibri" w:hAnsiTheme="majorHAnsi" w:cstheme="majorHAnsi"/>
          <w:bCs w:val="0"/>
          <w:color w:val="002060"/>
        </w:rPr>
        <w:t xml:space="preserve"> </w:t>
      </w:r>
      <w:r w:rsidRPr="00720E6F">
        <w:rPr>
          <w:rFonts w:asciiTheme="majorHAnsi" w:eastAsia="Calibri" w:hAnsiTheme="majorHAnsi" w:cstheme="majorHAnsi"/>
          <w:bCs w:val="0"/>
          <w:color w:val="002060"/>
        </w:rPr>
        <w:t xml:space="preserve">de analiză a conformității </w:t>
      </w:r>
    </w:p>
    <w:p w14:paraId="1BD36EDF" w14:textId="58B7A74E" w:rsidR="004133C3" w:rsidRPr="00720E6F" w:rsidRDefault="000915E8" w:rsidP="00017868">
      <w:pPr>
        <w:spacing w:before="60" w:after="0" w:line="240" w:lineRule="auto"/>
        <w:jc w:val="center"/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</w:pPr>
      <w:r w:rsidRPr="00720E6F"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  <w:t>documentației de avizare a</w:t>
      </w:r>
      <w:r w:rsidRPr="00720E6F">
        <w:rPr>
          <w:rFonts w:asciiTheme="majorHAnsi" w:hAnsiTheme="majorHAnsi" w:cstheme="majorHAnsi"/>
          <w:color w:val="002060"/>
          <w:sz w:val="24"/>
          <w:szCs w:val="24"/>
          <w:lang w:val="ro-RO"/>
        </w:rPr>
        <w:t xml:space="preserve"> </w:t>
      </w:r>
      <w:r w:rsidRPr="00720E6F"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  <w:t xml:space="preserve">lucrărilor de intervenții </w:t>
      </w:r>
      <w:r w:rsidR="00771940" w:rsidRPr="00720E6F"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  <w:t>(</w:t>
      </w:r>
      <w:r w:rsidR="007132AB" w:rsidRPr="00720E6F"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  <w:t>DALI</w:t>
      </w:r>
      <w:r w:rsidR="00771940" w:rsidRPr="00720E6F"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  <w:t>)</w:t>
      </w:r>
    </w:p>
    <w:p w14:paraId="657AD4E8" w14:textId="4A8544E8" w:rsidR="007C5154" w:rsidRPr="00720E6F" w:rsidRDefault="007C5154" w:rsidP="007C5154">
      <w:pPr>
        <w:spacing w:before="60" w:after="0" w:line="240" w:lineRule="auto"/>
        <w:jc w:val="center"/>
        <w:rPr>
          <w:rFonts w:asciiTheme="majorHAnsi" w:eastAsia="Cambria" w:hAnsiTheme="majorHAnsi" w:cstheme="majorHAnsi"/>
          <w:b/>
          <w:color w:val="002060"/>
          <w:sz w:val="24"/>
          <w:szCs w:val="24"/>
          <w:lang w:val="ro-RO"/>
        </w:rPr>
      </w:pPr>
      <w:r w:rsidRPr="00720E6F">
        <w:rPr>
          <w:rFonts w:asciiTheme="majorHAnsi" w:hAnsiTheme="majorHAnsi" w:cstheme="majorHAnsi"/>
          <w:b/>
          <w:bCs/>
          <w:color w:val="001F5F"/>
          <w:sz w:val="24"/>
          <w:szCs w:val="24"/>
          <w:lang w:val="ro-RO"/>
        </w:rPr>
        <w:t>în conformitate cu prevederile Hotărârii Guvernului nr. 907 din 29 noiembrie 2016</w:t>
      </w:r>
      <w:r w:rsidR="002D6E1E" w:rsidRPr="00720E6F">
        <w:rPr>
          <w:rFonts w:asciiTheme="majorHAnsi" w:hAnsiTheme="majorHAnsi" w:cstheme="majorHAnsi"/>
          <w:b/>
          <w:bCs/>
          <w:color w:val="001F5F"/>
          <w:sz w:val="24"/>
          <w:szCs w:val="24"/>
          <w:lang w:val="ro-RO"/>
        </w:rPr>
        <w:t>, cu modificările și completările ulterioare,</w:t>
      </w:r>
      <w:r w:rsidRPr="00720E6F">
        <w:rPr>
          <w:rFonts w:asciiTheme="majorHAnsi" w:hAnsiTheme="majorHAnsi" w:cstheme="majorHAnsi"/>
          <w:b/>
          <w:bCs/>
          <w:color w:val="001F5F"/>
          <w:sz w:val="24"/>
          <w:szCs w:val="24"/>
          <w:lang w:val="ro-RO"/>
        </w:rPr>
        <w:t xml:space="preserve"> privind etapele de elaborare şi conținutul-cadru al documentațiilor tehnico-economice aferente obiectivelor/proiectelor de investiții finanțate din fonduri publice</w:t>
      </w:r>
      <w:r w:rsidR="00F72D47">
        <w:rPr>
          <w:rFonts w:asciiTheme="majorHAnsi" w:hAnsiTheme="majorHAnsi" w:cstheme="majorHAnsi"/>
          <w:b/>
          <w:bCs/>
          <w:color w:val="001F5F"/>
          <w:sz w:val="24"/>
          <w:szCs w:val="24"/>
          <w:lang w:val="ro-RO"/>
        </w:rPr>
        <w:t>, cu modificările și completările ulterioare</w:t>
      </w:r>
    </w:p>
    <w:p w14:paraId="2F4041CD" w14:textId="77777777" w:rsidR="007C5154" w:rsidRPr="00720E6F" w:rsidRDefault="007C5154" w:rsidP="00017868">
      <w:pPr>
        <w:spacing w:before="60" w:after="0" w:line="240" w:lineRule="auto"/>
        <w:jc w:val="center"/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</w:pPr>
    </w:p>
    <w:tbl>
      <w:tblPr>
        <w:tblW w:w="1445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11482"/>
      </w:tblGrid>
      <w:tr w:rsidR="004133C3" w:rsidRPr="00720E6F" w14:paraId="33C617E6" w14:textId="77777777" w:rsidTr="00025EDF">
        <w:tc>
          <w:tcPr>
            <w:tcW w:w="14458" w:type="dxa"/>
            <w:gridSpan w:val="2"/>
            <w:shd w:val="clear" w:color="auto" w:fill="auto"/>
          </w:tcPr>
          <w:p w14:paraId="4686931A" w14:textId="1C656C66" w:rsidR="006938F6" w:rsidRPr="00720E6F" w:rsidRDefault="006938F6" w:rsidP="00017868">
            <w:pPr>
              <w:pStyle w:val="Title"/>
              <w:tabs>
                <w:tab w:val="left" w:pos="4260"/>
              </w:tabs>
              <w:spacing w:before="60" w:after="0"/>
              <w:outlineLvl w:val="0"/>
              <w:rPr>
                <w:rFonts w:asciiTheme="majorHAnsi" w:hAnsiTheme="majorHAnsi" w:cstheme="majorHAnsi"/>
                <w:color w:val="002060"/>
                <w:sz w:val="24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</w:rPr>
              <w:t>Program Sănătate</w:t>
            </w:r>
          </w:p>
        </w:tc>
      </w:tr>
      <w:tr w:rsidR="00592D14" w:rsidRPr="00F004C5" w14:paraId="6B7F6872" w14:textId="77777777" w:rsidTr="00F004C5">
        <w:tc>
          <w:tcPr>
            <w:tcW w:w="2976" w:type="dxa"/>
            <w:shd w:val="clear" w:color="auto" w:fill="auto"/>
          </w:tcPr>
          <w:p w14:paraId="518FA905" w14:textId="77777777" w:rsidR="00592D14" w:rsidRPr="00720E6F" w:rsidRDefault="00592D14" w:rsidP="00017868">
            <w:pPr>
              <w:pStyle w:val="Title"/>
              <w:spacing w:before="60" w:after="0"/>
              <w:jc w:val="both"/>
              <w:outlineLvl w:val="0"/>
              <w:rPr>
                <w:rFonts w:asciiTheme="majorHAnsi" w:hAnsiTheme="majorHAnsi" w:cstheme="majorHAnsi"/>
                <w:b w:val="0"/>
                <w:color w:val="002060"/>
                <w:sz w:val="24"/>
              </w:rPr>
            </w:pPr>
            <w:r w:rsidRPr="00720E6F">
              <w:rPr>
                <w:rFonts w:asciiTheme="majorHAnsi" w:hAnsiTheme="majorHAnsi" w:cstheme="majorHAnsi"/>
                <w:b w:val="0"/>
                <w:color w:val="002060"/>
                <w:sz w:val="24"/>
              </w:rPr>
              <w:t>Prioritate</w:t>
            </w:r>
          </w:p>
        </w:tc>
        <w:tc>
          <w:tcPr>
            <w:tcW w:w="11482" w:type="dxa"/>
            <w:shd w:val="clear" w:color="auto" w:fill="auto"/>
          </w:tcPr>
          <w:p w14:paraId="27E3DC19" w14:textId="456B738B" w:rsidR="00592D14" w:rsidRPr="00720E6F" w:rsidRDefault="0057254D" w:rsidP="00017868">
            <w:pPr>
              <w:spacing w:before="60" w:after="0" w:line="240" w:lineRule="auto"/>
              <w:jc w:val="both"/>
              <w:outlineLvl w:val="0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it-IT"/>
              </w:rPr>
              <w:t xml:space="preserve">Prioritatea </w:t>
            </w:r>
            <w:r w:rsidR="00AA578C"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it-IT"/>
              </w:rPr>
              <w:t>9</w:t>
            </w:r>
            <w:r w:rsidR="00720E6F" w:rsidRPr="00720E6F"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it-IT"/>
              </w:rPr>
              <w:t>:</w:t>
            </w:r>
            <w:r w:rsidRPr="00720E6F"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it-IT"/>
              </w:rPr>
              <w:t xml:space="preserve"> </w:t>
            </w:r>
            <w:r w:rsidR="00AA578C" w:rsidRPr="00AA578C"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it-IT"/>
              </w:rPr>
              <w:t>Contribuția la Platforma STEP: biotehnologii și tehnologii digitale, inclusiv servicii asociate în sectorul sănătății</w:t>
            </w:r>
          </w:p>
        </w:tc>
      </w:tr>
      <w:tr w:rsidR="00592D14" w:rsidRPr="00F004C5" w14:paraId="48C5E6E6" w14:textId="77777777" w:rsidTr="00F004C5">
        <w:tc>
          <w:tcPr>
            <w:tcW w:w="2976" w:type="dxa"/>
            <w:shd w:val="clear" w:color="auto" w:fill="auto"/>
          </w:tcPr>
          <w:p w14:paraId="11D6D48E" w14:textId="77777777" w:rsidR="00592D14" w:rsidRPr="00720E6F" w:rsidRDefault="00592D14" w:rsidP="00017868">
            <w:pPr>
              <w:pStyle w:val="Title"/>
              <w:spacing w:before="60" w:after="0"/>
              <w:jc w:val="both"/>
              <w:outlineLvl w:val="0"/>
              <w:rPr>
                <w:rFonts w:asciiTheme="majorHAnsi" w:hAnsiTheme="majorHAnsi" w:cstheme="majorHAnsi"/>
                <w:b w:val="0"/>
                <w:color w:val="002060"/>
                <w:sz w:val="24"/>
              </w:rPr>
            </w:pPr>
            <w:r w:rsidRPr="00720E6F">
              <w:rPr>
                <w:rFonts w:asciiTheme="majorHAnsi" w:hAnsiTheme="majorHAnsi" w:cstheme="majorHAnsi"/>
                <w:b w:val="0"/>
                <w:color w:val="002060"/>
                <w:sz w:val="24"/>
              </w:rPr>
              <w:t>Obiectiv specific</w:t>
            </w:r>
          </w:p>
        </w:tc>
        <w:tc>
          <w:tcPr>
            <w:tcW w:w="11482" w:type="dxa"/>
            <w:shd w:val="clear" w:color="auto" w:fill="auto"/>
          </w:tcPr>
          <w:p w14:paraId="79A4F7DE" w14:textId="4F12C69C" w:rsidR="00592D14" w:rsidRPr="00720E6F" w:rsidRDefault="0057254D" w:rsidP="00AA578C">
            <w:pPr>
              <w:pStyle w:val="Title"/>
              <w:spacing w:before="60" w:after="0"/>
              <w:jc w:val="both"/>
              <w:outlineLvl w:val="0"/>
              <w:rPr>
                <w:rFonts w:asciiTheme="majorHAnsi" w:hAnsiTheme="majorHAnsi" w:cstheme="majorHAnsi"/>
                <w:color w:val="002060"/>
                <w:sz w:val="24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</w:rPr>
              <w:t>RSO1.</w:t>
            </w:r>
            <w:r w:rsidR="00AA578C">
              <w:rPr>
                <w:rFonts w:asciiTheme="majorHAnsi" w:hAnsiTheme="majorHAnsi" w:cstheme="majorHAnsi"/>
                <w:color w:val="002060"/>
                <w:sz w:val="24"/>
              </w:rPr>
              <w:t>6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</w:rPr>
              <w:t xml:space="preserve">. </w:t>
            </w:r>
            <w:r w:rsidR="00AA578C" w:rsidRPr="00AA578C">
              <w:rPr>
                <w:rFonts w:asciiTheme="majorHAnsi" w:hAnsiTheme="majorHAnsi" w:cstheme="majorHAnsi"/>
                <w:color w:val="002060"/>
                <w:sz w:val="24"/>
              </w:rPr>
              <w:t>Sprijinirea investițiilor care contribuie la obiectivele Platformei</w:t>
            </w:r>
            <w:r w:rsidR="00AA578C">
              <w:rPr>
                <w:rFonts w:asciiTheme="majorHAnsi" w:hAnsiTheme="majorHAnsi" w:cstheme="majorHAnsi"/>
                <w:color w:val="002060"/>
                <w:sz w:val="24"/>
              </w:rPr>
              <w:t xml:space="preserve"> </w:t>
            </w:r>
            <w:r w:rsidR="00AA578C" w:rsidRPr="00AA578C">
              <w:rPr>
                <w:rFonts w:asciiTheme="majorHAnsi" w:hAnsiTheme="majorHAnsi" w:cstheme="majorHAnsi"/>
                <w:color w:val="002060"/>
                <w:sz w:val="24"/>
              </w:rPr>
              <w:t>Tehnologii Strategice pentru Europa (platforma STEP)</w:t>
            </w:r>
            <w:r w:rsidR="00AA578C">
              <w:rPr>
                <w:rFonts w:asciiTheme="majorHAnsi" w:hAnsiTheme="majorHAnsi" w:cstheme="majorHAnsi"/>
                <w:color w:val="002060"/>
                <w:sz w:val="24"/>
              </w:rPr>
              <w:t xml:space="preserve"> </w:t>
            </w:r>
            <w:r w:rsidR="00AA578C" w:rsidRPr="00AA578C">
              <w:rPr>
                <w:rFonts w:asciiTheme="majorHAnsi" w:hAnsiTheme="majorHAnsi" w:cstheme="majorHAnsi"/>
                <w:color w:val="002060"/>
                <w:sz w:val="24"/>
              </w:rPr>
              <w:t>menționate la articolul 2 din Regulamentul (UE) 2024/795 al</w:t>
            </w:r>
            <w:r w:rsidR="00AA578C">
              <w:rPr>
                <w:rFonts w:asciiTheme="majorHAnsi" w:hAnsiTheme="majorHAnsi" w:cstheme="majorHAnsi"/>
                <w:color w:val="002060"/>
                <w:sz w:val="24"/>
              </w:rPr>
              <w:t xml:space="preserve"> </w:t>
            </w:r>
            <w:r w:rsidR="00AA578C" w:rsidRPr="00AA578C">
              <w:rPr>
                <w:rFonts w:asciiTheme="majorHAnsi" w:hAnsiTheme="majorHAnsi" w:cstheme="majorHAnsi"/>
                <w:color w:val="002060"/>
                <w:sz w:val="24"/>
              </w:rPr>
              <w:t>Parlamentului European și al Consiliului)</w:t>
            </w:r>
          </w:p>
        </w:tc>
      </w:tr>
      <w:tr w:rsidR="00592D14" w:rsidRPr="00F004C5" w14:paraId="1CE40B45" w14:textId="77777777" w:rsidTr="00F004C5">
        <w:tc>
          <w:tcPr>
            <w:tcW w:w="2976" w:type="dxa"/>
            <w:shd w:val="clear" w:color="auto" w:fill="auto"/>
          </w:tcPr>
          <w:p w14:paraId="6B37EB15" w14:textId="77777777" w:rsidR="00592D14" w:rsidRPr="00720E6F" w:rsidRDefault="00592D14" w:rsidP="00017868">
            <w:pPr>
              <w:pStyle w:val="Title"/>
              <w:spacing w:before="60" w:after="0"/>
              <w:jc w:val="both"/>
              <w:outlineLvl w:val="0"/>
              <w:rPr>
                <w:rFonts w:asciiTheme="majorHAnsi" w:hAnsiTheme="majorHAnsi" w:cstheme="majorHAnsi"/>
                <w:b w:val="0"/>
                <w:color w:val="002060"/>
                <w:sz w:val="24"/>
              </w:rPr>
            </w:pPr>
            <w:r w:rsidRPr="00720E6F">
              <w:rPr>
                <w:rFonts w:asciiTheme="majorHAnsi" w:hAnsiTheme="majorHAnsi" w:cstheme="majorHAnsi"/>
                <w:b w:val="0"/>
                <w:color w:val="002060"/>
                <w:sz w:val="24"/>
              </w:rPr>
              <w:t>Apel</w:t>
            </w:r>
          </w:p>
        </w:tc>
        <w:tc>
          <w:tcPr>
            <w:tcW w:w="11482" w:type="dxa"/>
            <w:shd w:val="clear" w:color="auto" w:fill="auto"/>
          </w:tcPr>
          <w:p w14:paraId="5B426330" w14:textId="75670738" w:rsidR="00592D14" w:rsidRPr="00720E6F" w:rsidRDefault="00DF4A22" w:rsidP="00720E6F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it-IT"/>
              </w:rPr>
            </w:pPr>
            <w:r w:rsidRPr="00DF4A22"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it-IT"/>
              </w:rPr>
              <w:t>Sprijin pentru susținerea proiectelor compatibile STEP depuse în cadrul apelului de idei de proiecte în domeniul sănătății/cu aplicabilitate în domeniul sănătății derulat de AM PS</w:t>
            </w:r>
          </w:p>
        </w:tc>
      </w:tr>
      <w:tr w:rsidR="004133C3" w:rsidRPr="00720E6F" w14:paraId="48B35765" w14:textId="77777777" w:rsidTr="00F004C5">
        <w:tc>
          <w:tcPr>
            <w:tcW w:w="2976" w:type="dxa"/>
            <w:shd w:val="clear" w:color="auto" w:fill="auto"/>
          </w:tcPr>
          <w:p w14:paraId="73911FF1" w14:textId="77777777" w:rsidR="006938F6" w:rsidRPr="00720E6F" w:rsidRDefault="006938F6" w:rsidP="00017868">
            <w:pPr>
              <w:pStyle w:val="Title"/>
              <w:spacing w:before="60" w:after="0"/>
              <w:jc w:val="both"/>
              <w:outlineLvl w:val="0"/>
              <w:rPr>
                <w:rFonts w:asciiTheme="majorHAnsi" w:hAnsiTheme="majorHAnsi" w:cstheme="majorHAnsi"/>
                <w:b w:val="0"/>
                <w:color w:val="002060"/>
                <w:sz w:val="24"/>
              </w:rPr>
            </w:pPr>
            <w:r w:rsidRPr="00720E6F">
              <w:rPr>
                <w:rFonts w:asciiTheme="majorHAnsi" w:hAnsiTheme="majorHAnsi" w:cstheme="majorHAnsi"/>
                <w:b w:val="0"/>
                <w:color w:val="002060"/>
                <w:sz w:val="24"/>
              </w:rPr>
              <w:t>Titlul cererii de finanțare:</w:t>
            </w:r>
          </w:p>
        </w:tc>
        <w:tc>
          <w:tcPr>
            <w:tcW w:w="11482" w:type="dxa"/>
            <w:shd w:val="clear" w:color="auto" w:fill="auto"/>
          </w:tcPr>
          <w:p w14:paraId="21836480" w14:textId="77777777" w:rsidR="006938F6" w:rsidRPr="00720E6F" w:rsidRDefault="006938F6" w:rsidP="00017868">
            <w:pPr>
              <w:pStyle w:val="Title"/>
              <w:spacing w:before="60" w:after="0"/>
              <w:outlineLvl w:val="0"/>
              <w:rPr>
                <w:rFonts w:asciiTheme="majorHAnsi" w:hAnsiTheme="majorHAnsi" w:cstheme="majorHAnsi"/>
                <w:i/>
                <w:color w:val="002060"/>
                <w:sz w:val="24"/>
              </w:rPr>
            </w:pPr>
          </w:p>
        </w:tc>
      </w:tr>
      <w:tr w:rsidR="004133C3" w:rsidRPr="00720E6F" w14:paraId="37DA53EB" w14:textId="77777777" w:rsidTr="00F004C5">
        <w:tc>
          <w:tcPr>
            <w:tcW w:w="2976" w:type="dxa"/>
            <w:shd w:val="clear" w:color="auto" w:fill="auto"/>
          </w:tcPr>
          <w:p w14:paraId="232C8FD1" w14:textId="77777777" w:rsidR="006938F6" w:rsidRPr="00720E6F" w:rsidRDefault="006938F6" w:rsidP="00017868">
            <w:pPr>
              <w:pStyle w:val="Title"/>
              <w:spacing w:before="60" w:after="0"/>
              <w:jc w:val="both"/>
              <w:outlineLvl w:val="0"/>
              <w:rPr>
                <w:rFonts w:asciiTheme="majorHAnsi" w:hAnsiTheme="majorHAnsi" w:cstheme="majorHAnsi"/>
                <w:b w:val="0"/>
                <w:color w:val="002060"/>
                <w:sz w:val="24"/>
              </w:rPr>
            </w:pPr>
            <w:r w:rsidRPr="00720E6F">
              <w:rPr>
                <w:rFonts w:asciiTheme="majorHAnsi" w:hAnsiTheme="majorHAnsi" w:cstheme="majorHAnsi"/>
                <w:b w:val="0"/>
                <w:color w:val="002060"/>
                <w:sz w:val="24"/>
              </w:rPr>
              <w:t>Nr. apel de proiecte</w:t>
            </w:r>
          </w:p>
        </w:tc>
        <w:tc>
          <w:tcPr>
            <w:tcW w:w="11482" w:type="dxa"/>
            <w:shd w:val="clear" w:color="auto" w:fill="auto"/>
          </w:tcPr>
          <w:p w14:paraId="7F95FB65" w14:textId="77777777" w:rsidR="006938F6" w:rsidRPr="00720E6F" w:rsidRDefault="006938F6" w:rsidP="00017868">
            <w:pPr>
              <w:pStyle w:val="Title"/>
              <w:spacing w:before="60" w:after="0"/>
              <w:outlineLvl w:val="0"/>
              <w:rPr>
                <w:rFonts w:asciiTheme="majorHAnsi" w:hAnsiTheme="majorHAnsi" w:cstheme="majorHAnsi"/>
                <w:color w:val="002060"/>
                <w:sz w:val="24"/>
              </w:rPr>
            </w:pPr>
          </w:p>
        </w:tc>
      </w:tr>
      <w:tr w:rsidR="004133C3" w:rsidRPr="00720E6F" w14:paraId="6EC40654" w14:textId="77777777" w:rsidTr="00F004C5">
        <w:tc>
          <w:tcPr>
            <w:tcW w:w="2976" w:type="dxa"/>
            <w:shd w:val="clear" w:color="auto" w:fill="auto"/>
          </w:tcPr>
          <w:p w14:paraId="4DD22C85" w14:textId="77777777" w:rsidR="006938F6" w:rsidRPr="00720E6F" w:rsidRDefault="006938F6" w:rsidP="00017868">
            <w:pPr>
              <w:pStyle w:val="Title"/>
              <w:spacing w:before="60" w:after="0"/>
              <w:jc w:val="both"/>
              <w:outlineLvl w:val="0"/>
              <w:rPr>
                <w:rFonts w:asciiTheme="majorHAnsi" w:hAnsiTheme="majorHAnsi" w:cstheme="majorHAnsi"/>
                <w:b w:val="0"/>
                <w:color w:val="002060"/>
                <w:sz w:val="24"/>
              </w:rPr>
            </w:pPr>
            <w:r w:rsidRPr="00720E6F">
              <w:rPr>
                <w:rFonts w:asciiTheme="majorHAnsi" w:hAnsiTheme="majorHAnsi" w:cstheme="majorHAnsi"/>
                <w:b w:val="0"/>
                <w:color w:val="002060"/>
                <w:sz w:val="24"/>
              </w:rPr>
              <w:t>Cod SMIS</w:t>
            </w:r>
          </w:p>
        </w:tc>
        <w:tc>
          <w:tcPr>
            <w:tcW w:w="11482" w:type="dxa"/>
            <w:shd w:val="clear" w:color="auto" w:fill="auto"/>
          </w:tcPr>
          <w:p w14:paraId="1302D578" w14:textId="77777777" w:rsidR="006938F6" w:rsidRPr="00720E6F" w:rsidRDefault="006938F6" w:rsidP="00017868">
            <w:pPr>
              <w:pStyle w:val="Title"/>
              <w:spacing w:before="60" w:after="0"/>
              <w:outlineLvl w:val="0"/>
              <w:rPr>
                <w:rFonts w:asciiTheme="majorHAnsi" w:hAnsiTheme="majorHAnsi" w:cstheme="majorHAnsi"/>
                <w:color w:val="002060"/>
                <w:sz w:val="24"/>
              </w:rPr>
            </w:pPr>
          </w:p>
        </w:tc>
      </w:tr>
      <w:tr w:rsidR="004133C3" w:rsidRPr="00720E6F" w14:paraId="16A4E1AB" w14:textId="77777777" w:rsidTr="00F004C5">
        <w:tc>
          <w:tcPr>
            <w:tcW w:w="2976" w:type="dxa"/>
            <w:shd w:val="clear" w:color="auto" w:fill="auto"/>
          </w:tcPr>
          <w:p w14:paraId="7133A505" w14:textId="77777777" w:rsidR="006938F6" w:rsidRPr="00720E6F" w:rsidRDefault="006938F6" w:rsidP="00017868">
            <w:pPr>
              <w:pStyle w:val="Title"/>
              <w:spacing w:before="60" w:after="0"/>
              <w:jc w:val="both"/>
              <w:outlineLvl w:val="0"/>
              <w:rPr>
                <w:rFonts w:asciiTheme="majorHAnsi" w:hAnsiTheme="majorHAnsi" w:cstheme="majorHAnsi"/>
                <w:b w:val="0"/>
                <w:color w:val="002060"/>
                <w:sz w:val="24"/>
              </w:rPr>
            </w:pPr>
            <w:r w:rsidRPr="00720E6F">
              <w:rPr>
                <w:rFonts w:asciiTheme="majorHAnsi" w:hAnsiTheme="majorHAnsi" w:cstheme="majorHAnsi"/>
                <w:b w:val="0"/>
                <w:bCs w:val="0"/>
                <w:iCs/>
                <w:color w:val="002060"/>
                <w:sz w:val="24"/>
              </w:rPr>
              <w:t>Nr înregistrare:</w:t>
            </w:r>
          </w:p>
        </w:tc>
        <w:tc>
          <w:tcPr>
            <w:tcW w:w="11482" w:type="dxa"/>
            <w:shd w:val="clear" w:color="auto" w:fill="auto"/>
          </w:tcPr>
          <w:p w14:paraId="654EAF38" w14:textId="77777777" w:rsidR="006938F6" w:rsidRPr="00720E6F" w:rsidRDefault="006938F6" w:rsidP="00017868">
            <w:pPr>
              <w:pStyle w:val="Title"/>
              <w:spacing w:before="60" w:after="0"/>
              <w:outlineLvl w:val="0"/>
              <w:rPr>
                <w:rFonts w:asciiTheme="majorHAnsi" w:hAnsiTheme="majorHAnsi" w:cstheme="majorHAnsi"/>
                <w:color w:val="002060"/>
                <w:sz w:val="24"/>
              </w:rPr>
            </w:pPr>
          </w:p>
        </w:tc>
      </w:tr>
      <w:tr w:rsidR="004133C3" w:rsidRPr="00720E6F" w14:paraId="7E23F620" w14:textId="77777777" w:rsidTr="00F004C5">
        <w:tc>
          <w:tcPr>
            <w:tcW w:w="2976" w:type="dxa"/>
            <w:shd w:val="clear" w:color="auto" w:fill="auto"/>
          </w:tcPr>
          <w:p w14:paraId="4E722D4B" w14:textId="77777777" w:rsidR="006938F6" w:rsidRPr="00720E6F" w:rsidRDefault="006938F6" w:rsidP="00017868">
            <w:pPr>
              <w:pStyle w:val="Title"/>
              <w:spacing w:before="60" w:after="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color w:val="002060"/>
                <w:sz w:val="24"/>
              </w:rPr>
            </w:pPr>
            <w:r w:rsidRPr="00720E6F">
              <w:rPr>
                <w:rFonts w:asciiTheme="majorHAnsi" w:hAnsiTheme="majorHAnsi" w:cstheme="majorHAnsi"/>
                <w:b w:val="0"/>
                <w:color w:val="002060"/>
                <w:sz w:val="24"/>
              </w:rPr>
              <w:t>Solicitantul:</w:t>
            </w:r>
          </w:p>
        </w:tc>
        <w:tc>
          <w:tcPr>
            <w:tcW w:w="11482" w:type="dxa"/>
            <w:shd w:val="clear" w:color="auto" w:fill="auto"/>
          </w:tcPr>
          <w:p w14:paraId="0D407DBA" w14:textId="77777777" w:rsidR="006938F6" w:rsidRPr="00720E6F" w:rsidRDefault="006938F6" w:rsidP="00017868">
            <w:pPr>
              <w:pStyle w:val="Title"/>
              <w:spacing w:before="60" w:after="0"/>
              <w:outlineLvl w:val="0"/>
              <w:rPr>
                <w:rFonts w:asciiTheme="majorHAnsi" w:hAnsiTheme="majorHAnsi" w:cstheme="majorHAnsi"/>
                <w:b w:val="0"/>
                <w:color w:val="002060"/>
                <w:sz w:val="24"/>
              </w:rPr>
            </w:pPr>
          </w:p>
        </w:tc>
      </w:tr>
    </w:tbl>
    <w:p w14:paraId="6EF942E2" w14:textId="77777777" w:rsidR="004A48D5" w:rsidRPr="00720E6F" w:rsidRDefault="004A48D5" w:rsidP="00017868">
      <w:pPr>
        <w:spacing w:before="60" w:after="0" w:line="240" w:lineRule="auto"/>
        <w:jc w:val="both"/>
        <w:rPr>
          <w:rFonts w:asciiTheme="majorHAnsi" w:hAnsiTheme="majorHAnsi" w:cstheme="majorHAnsi"/>
          <w:color w:val="002060"/>
          <w:sz w:val="24"/>
          <w:szCs w:val="24"/>
          <w:lang w:val="ro-RO"/>
        </w:rPr>
      </w:pPr>
    </w:p>
    <w:tbl>
      <w:tblPr>
        <w:tblW w:w="1445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646"/>
        <w:gridCol w:w="567"/>
        <w:gridCol w:w="567"/>
        <w:gridCol w:w="709"/>
        <w:gridCol w:w="2835"/>
      </w:tblGrid>
      <w:tr w:rsidR="004133C3" w:rsidRPr="00720E6F" w14:paraId="3B9B9350" w14:textId="77777777" w:rsidTr="002D6E1E">
        <w:trPr>
          <w:cantSplit/>
          <w:trHeight w:val="675"/>
          <w:tblHeader/>
        </w:trPr>
        <w:tc>
          <w:tcPr>
            <w:tcW w:w="1134" w:type="dxa"/>
            <w:shd w:val="clear" w:color="auto" w:fill="DAEEF3" w:themeFill="accent5" w:themeFillTint="33"/>
          </w:tcPr>
          <w:p w14:paraId="6B87D11C" w14:textId="0A0AF4A4" w:rsidR="00AF553F" w:rsidRPr="00720E6F" w:rsidRDefault="008C45E9" w:rsidP="00017868">
            <w:p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8646" w:type="dxa"/>
            <w:shd w:val="clear" w:color="auto" w:fill="DAEEF3" w:themeFill="accent5" w:themeFillTint="33"/>
            <w:vAlign w:val="center"/>
          </w:tcPr>
          <w:p w14:paraId="546E067F" w14:textId="77777777" w:rsidR="00AF553F" w:rsidRPr="00720E6F" w:rsidRDefault="00C15FD9" w:rsidP="00017868">
            <w:p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ASPECTE DE</w:t>
            </w:r>
            <w:r w:rsidR="00AF553F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 xml:space="preserve"> </w:t>
            </w: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VERIFICAT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14:paraId="1BFC228F" w14:textId="77777777" w:rsidR="00AF553F" w:rsidRPr="00720E6F" w:rsidRDefault="00AF553F" w:rsidP="00017868">
            <w:p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14:paraId="32C69B6C" w14:textId="77777777" w:rsidR="00AF553F" w:rsidRPr="00720E6F" w:rsidRDefault="00AF553F" w:rsidP="00017868">
            <w:p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DAEEF3" w:themeFill="accent5" w:themeFillTint="33"/>
            <w:vAlign w:val="center"/>
          </w:tcPr>
          <w:p w14:paraId="08453F0D" w14:textId="5CB4D8AB" w:rsidR="00AF553F" w:rsidRPr="00720E6F" w:rsidRDefault="007132AB" w:rsidP="00017868">
            <w:p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N</w:t>
            </w:r>
            <w:r w:rsidR="00C20CDE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/</w:t>
            </w: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A</w:t>
            </w:r>
          </w:p>
        </w:tc>
        <w:tc>
          <w:tcPr>
            <w:tcW w:w="2835" w:type="dxa"/>
            <w:shd w:val="clear" w:color="auto" w:fill="DAEEF3" w:themeFill="accent5" w:themeFillTint="33"/>
            <w:vAlign w:val="center"/>
          </w:tcPr>
          <w:p w14:paraId="63908DC4" w14:textId="2B8525DB" w:rsidR="00AF553F" w:rsidRPr="00720E6F" w:rsidRDefault="006938F6" w:rsidP="00017868">
            <w:p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Observații</w:t>
            </w:r>
          </w:p>
        </w:tc>
      </w:tr>
      <w:tr w:rsidR="004133C3" w:rsidRPr="00720E6F" w14:paraId="2D91D72B" w14:textId="77777777" w:rsidTr="002D6E1E">
        <w:trPr>
          <w:trHeight w:val="165"/>
        </w:trPr>
        <w:tc>
          <w:tcPr>
            <w:tcW w:w="1134" w:type="dxa"/>
            <w:shd w:val="clear" w:color="auto" w:fill="76923C" w:themeFill="accent3" w:themeFillShade="BF"/>
          </w:tcPr>
          <w:p w14:paraId="5A6F283F" w14:textId="77777777" w:rsidR="00F121F4" w:rsidRPr="00720E6F" w:rsidRDefault="00C53DB5" w:rsidP="00017868">
            <w:p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I</w:t>
            </w:r>
          </w:p>
        </w:tc>
        <w:tc>
          <w:tcPr>
            <w:tcW w:w="8646" w:type="dxa"/>
            <w:shd w:val="clear" w:color="auto" w:fill="76923C" w:themeFill="accent3" w:themeFillShade="BF"/>
            <w:vAlign w:val="center"/>
          </w:tcPr>
          <w:p w14:paraId="7567DDF6" w14:textId="77777777" w:rsidR="00F121F4" w:rsidRPr="00720E6F" w:rsidRDefault="002D6B9A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iCs/>
                <w:color w:val="002060"/>
                <w:sz w:val="24"/>
                <w:szCs w:val="24"/>
                <w:lang w:val="ro-RO"/>
              </w:rPr>
              <w:t>CRITERII GENERALE PRIVIND CONŢINUTUL</w:t>
            </w:r>
          </w:p>
        </w:tc>
        <w:tc>
          <w:tcPr>
            <w:tcW w:w="567" w:type="dxa"/>
            <w:shd w:val="clear" w:color="auto" w:fill="76923C" w:themeFill="accent3" w:themeFillShade="BF"/>
            <w:vAlign w:val="center"/>
          </w:tcPr>
          <w:p w14:paraId="2CBB27D8" w14:textId="77777777" w:rsidR="00F121F4" w:rsidRPr="00720E6F" w:rsidRDefault="00F121F4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76923C" w:themeFill="accent3" w:themeFillShade="BF"/>
            <w:vAlign w:val="center"/>
          </w:tcPr>
          <w:p w14:paraId="22F45E84" w14:textId="77777777" w:rsidR="00F121F4" w:rsidRPr="00720E6F" w:rsidRDefault="00F121F4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76923C" w:themeFill="accent3" w:themeFillShade="BF"/>
            <w:vAlign w:val="center"/>
          </w:tcPr>
          <w:p w14:paraId="13DAA7A7" w14:textId="77777777" w:rsidR="00F121F4" w:rsidRPr="00720E6F" w:rsidRDefault="00F121F4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76923C" w:themeFill="accent3" w:themeFillShade="BF"/>
            <w:vAlign w:val="center"/>
          </w:tcPr>
          <w:p w14:paraId="465E5FE6" w14:textId="77777777" w:rsidR="00F121F4" w:rsidRPr="00720E6F" w:rsidRDefault="00F121F4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3EC3988E" w14:textId="77777777" w:rsidTr="002D6E1E">
        <w:trPr>
          <w:trHeight w:val="163"/>
        </w:trPr>
        <w:tc>
          <w:tcPr>
            <w:tcW w:w="1134" w:type="dxa"/>
            <w:shd w:val="clear" w:color="auto" w:fill="auto"/>
          </w:tcPr>
          <w:p w14:paraId="5D25BEF6" w14:textId="77777777" w:rsidR="00174390" w:rsidRPr="00720E6F" w:rsidRDefault="00174390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0C1BD616" w14:textId="2AB6071D" w:rsidR="00174390" w:rsidRPr="00720E6F" w:rsidRDefault="005765A2" w:rsidP="00017868">
            <w:pPr>
              <w:snapToGrid w:val="0"/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Partea scrisă cuprinde </w:t>
            </w: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foaia de capăt</w:t>
            </w:r>
            <w:r w:rsidR="00B631B0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în care sunt prezentate</w:t>
            </w:r>
            <w:r w:rsidR="00F642B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4133C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informațiile</w:t>
            </w:r>
            <w:r w:rsidR="00F642B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generale privind obiectivul de </w:t>
            </w:r>
            <w:r w:rsidR="004133C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investiții</w:t>
            </w:r>
            <w:r w:rsidR="00F642B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, conform </w:t>
            </w:r>
            <w:r w:rsidR="004133C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precizărilor</w:t>
            </w:r>
            <w:r w:rsidR="00F642B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din capitolul 1, </w:t>
            </w:r>
            <w:r w:rsidR="004133C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secțiunea</w:t>
            </w:r>
            <w:r w:rsidR="00F642B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A </w:t>
            </w:r>
            <w:r w:rsidR="00F642BE"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>Piese scrise,</w:t>
            </w:r>
            <w:r w:rsidR="00F642B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din cadrul anexei 5 la HG 907/2016</w:t>
            </w:r>
            <w:r w:rsidR="0013797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,</w:t>
            </w:r>
            <w:r w:rsidR="00791CCF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cu modificările și completările ulterioare</w:t>
            </w:r>
            <w:r w:rsidR="00B631B0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:</w:t>
            </w:r>
          </w:p>
          <w:p w14:paraId="09289031" w14:textId="13645EEE" w:rsidR="005765A2" w:rsidRPr="00720E6F" w:rsidRDefault="00002835" w:rsidP="00A029F0">
            <w:pPr>
              <w:numPr>
                <w:ilvl w:val="0"/>
                <w:numId w:val="1"/>
              </w:numPr>
              <w:snapToGrid w:val="0"/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D</w:t>
            </w:r>
            <w:r w:rsidR="005765A2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enumirea obiectivului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de </w:t>
            </w:r>
            <w:r w:rsidR="004133C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investiții</w:t>
            </w:r>
            <w:r w:rsidR="00B631B0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  <w:p w14:paraId="0B420D3C" w14:textId="77777777" w:rsidR="00002835" w:rsidRPr="00720E6F" w:rsidRDefault="00002835" w:rsidP="00A029F0">
            <w:pPr>
              <w:numPr>
                <w:ilvl w:val="0"/>
                <w:numId w:val="1"/>
              </w:numPr>
              <w:snapToGrid w:val="0"/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Ordonator principal de credite/investitor?</w:t>
            </w:r>
          </w:p>
          <w:p w14:paraId="35D01854" w14:textId="41F4E6B4" w:rsidR="00002835" w:rsidRPr="00720E6F" w:rsidRDefault="00002835" w:rsidP="00A029F0">
            <w:pPr>
              <w:numPr>
                <w:ilvl w:val="0"/>
                <w:numId w:val="1"/>
              </w:numPr>
              <w:snapToGrid w:val="0"/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Ordonator de credite (secundar/terţiar)?</w:t>
            </w:r>
          </w:p>
          <w:p w14:paraId="743058F3" w14:textId="199DA48F" w:rsidR="005765A2" w:rsidRPr="00720E6F" w:rsidRDefault="00002835" w:rsidP="00A029F0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Beneficiarul </w:t>
            </w:r>
            <w:r w:rsidR="004133C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investiției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? </w:t>
            </w:r>
          </w:p>
          <w:p w14:paraId="561350E1" w14:textId="7D1B10E3" w:rsidR="00002835" w:rsidRPr="00720E6F" w:rsidRDefault="00002835" w:rsidP="00A029F0">
            <w:pPr>
              <w:pStyle w:val="ListParagraph"/>
              <w:numPr>
                <w:ilvl w:val="0"/>
                <w:numId w:val="1"/>
              </w:numPr>
              <w:tabs>
                <w:tab w:val="left" w:pos="34"/>
              </w:tabs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Elaboratorul </w:t>
            </w:r>
            <w:r w:rsidR="004133C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documentației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de avizare a lucrărilor de </w:t>
            </w:r>
            <w:r w:rsidR="004133C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intervenție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  <w:p w14:paraId="45B799FC" w14:textId="02703E0D" w:rsidR="00002835" w:rsidRPr="00720E6F" w:rsidRDefault="00002835" w:rsidP="00017868">
            <w:pPr>
              <w:snapToGrid w:val="0"/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Se </w:t>
            </w:r>
            <w:r w:rsidR="004133C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precizează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, de asemenea, 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u w:val="single"/>
                <w:lang w:val="ro-RO"/>
              </w:rPr>
              <w:t xml:space="preserve">data </w:t>
            </w:r>
            <w:r w:rsidR="004133C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u w:val="single"/>
                <w:lang w:val="ro-RO"/>
              </w:rPr>
              <w:t>elaborării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u w:val="single"/>
                <w:lang w:val="ro-RO"/>
              </w:rPr>
              <w:t>/</w:t>
            </w:r>
            <w:r w:rsidR="004133C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u w:val="single"/>
                <w:lang w:val="ro-RO"/>
              </w:rPr>
              <w:t>actualizării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4133C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documentației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si 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u w:val="single"/>
                <w:lang w:val="ro-RO"/>
              </w:rPr>
              <w:t>faza de proiectare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9B39BB" w14:textId="77777777" w:rsidR="00174390" w:rsidRPr="00720E6F" w:rsidRDefault="00174390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0284F6" w14:textId="77777777" w:rsidR="00174390" w:rsidRPr="00720E6F" w:rsidRDefault="00174390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8B3BCE5" w14:textId="77777777" w:rsidR="00174390" w:rsidRPr="00720E6F" w:rsidRDefault="00174390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262437A" w14:textId="77777777" w:rsidR="00174390" w:rsidRPr="00720E6F" w:rsidRDefault="00174390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60B3F60C" w14:textId="77777777" w:rsidTr="002D6E1E">
        <w:trPr>
          <w:trHeight w:val="906"/>
        </w:trPr>
        <w:tc>
          <w:tcPr>
            <w:tcW w:w="1134" w:type="dxa"/>
            <w:shd w:val="clear" w:color="auto" w:fill="auto"/>
          </w:tcPr>
          <w:p w14:paraId="70C05587" w14:textId="77777777" w:rsidR="00D06AD5" w:rsidRPr="00720E6F" w:rsidRDefault="00D06AD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3C7C3A96" w14:textId="143B48C3" w:rsidR="00961FF8" w:rsidRPr="00720E6F" w:rsidRDefault="00D06AD5" w:rsidP="00017868">
            <w:pPr>
              <w:tabs>
                <w:tab w:val="left" w:pos="0"/>
              </w:tabs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Partea scrisă conține </w:t>
            </w: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lista cu semnături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961FF8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prin care elaboratorul </w:t>
            </w:r>
            <w:r w:rsidR="004133C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documentației</w:t>
            </w:r>
            <w:r w:rsidR="00961FF8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îşi </w:t>
            </w:r>
            <w:r w:rsidR="004133C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însușește</w:t>
            </w:r>
            <w:r w:rsidR="00961FF8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şi asumă datele şi </w:t>
            </w:r>
            <w:r w:rsidR="004133C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soluțiile</w:t>
            </w:r>
            <w:r w:rsidR="00961FF8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propuse, şi care va </w:t>
            </w:r>
            <w:r w:rsidR="004133C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conține</w:t>
            </w:r>
            <w:r w:rsidR="00961FF8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cel </w:t>
            </w:r>
            <w:r w:rsidR="004133C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puțin</w:t>
            </w:r>
            <w:r w:rsidR="00961FF8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următoarele date: </w:t>
            </w:r>
          </w:p>
          <w:p w14:paraId="2EEE900F" w14:textId="79451C6E" w:rsidR="00961FF8" w:rsidRPr="00720E6F" w:rsidRDefault="00961FF8" w:rsidP="00A029F0">
            <w:pPr>
              <w:pStyle w:val="ListParagraph"/>
              <w:numPr>
                <w:ilvl w:val="0"/>
                <w:numId w:val="9"/>
              </w:numPr>
              <w:tabs>
                <w:tab w:val="left" w:pos="0"/>
              </w:tabs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nr. ....../</w:t>
            </w:r>
            <w:r w:rsidR="00C74A5A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dată contract</w:t>
            </w:r>
            <w:r w:rsidR="008A3C21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</w:t>
            </w:r>
          </w:p>
          <w:p w14:paraId="51E5BA4A" w14:textId="78F0AF93" w:rsidR="004133C3" w:rsidRPr="00720E6F" w:rsidRDefault="00D57209" w:rsidP="00A029F0">
            <w:pPr>
              <w:pStyle w:val="ListParagraph"/>
              <w:numPr>
                <w:ilvl w:val="0"/>
                <w:numId w:val="9"/>
              </w:numPr>
              <w:tabs>
                <w:tab w:val="left" w:pos="0"/>
              </w:tabs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numele şi prenumele în clar ale </w:t>
            </w:r>
            <w:r w:rsidR="004133C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proiectanților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pe </w:t>
            </w:r>
            <w:r w:rsidR="004133C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specialități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, ale persoanei responsabile de proiect - şef de proiect/director de proiect, inclusiv semnăturile acestora şi </w:t>
            </w:r>
            <w:r w:rsidR="004133C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ștampila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2897EC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594048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03D443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5F2DA77" w14:textId="18DBF779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59387BEC" w14:textId="77777777" w:rsidTr="002D6E1E">
        <w:trPr>
          <w:trHeight w:val="276"/>
        </w:trPr>
        <w:tc>
          <w:tcPr>
            <w:tcW w:w="1134" w:type="dxa"/>
            <w:shd w:val="clear" w:color="auto" w:fill="FFFFFF" w:themeFill="background1"/>
          </w:tcPr>
          <w:p w14:paraId="72F31CFF" w14:textId="77777777" w:rsidR="00D06AD5" w:rsidRPr="00720E6F" w:rsidRDefault="00D06AD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FFFFFF" w:themeFill="background1"/>
            <w:vAlign w:val="center"/>
          </w:tcPr>
          <w:p w14:paraId="13197D02" w14:textId="0FE52CA5" w:rsidR="00C32977" w:rsidRPr="00720E6F" w:rsidRDefault="00C32977" w:rsidP="00017868">
            <w:pPr>
              <w:spacing w:before="60" w:after="0" w:line="240" w:lineRule="auto"/>
              <w:jc w:val="both"/>
              <w:outlineLvl w:val="0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Există și se respectă structura </w:t>
            </w: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Părții Scrise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conform prevederilor din legislația în vigoare – HG 907/2016</w:t>
            </w:r>
            <w:r w:rsidR="00791CCF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cu modificările și completările ulterioare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 xml:space="preserve">privind etapele de elaborare şi </w:t>
            </w:r>
            <w:r w:rsidR="004133C3"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>conținutul</w:t>
            </w:r>
            <w:r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 xml:space="preserve">-cadru al </w:t>
            </w:r>
            <w:r w:rsidR="004133C3"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>documentațiilor</w:t>
            </w:r>
            <w:r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 xml:space="preserve"> tehnico-economice aferente obiectivelor/proiectelor de </w:t>
            </w:r>
            <w:r w:rsidR="004133C3"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>investiții</w:t>
            </w:r>
            <w:r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4133C3"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>finanțate</w:t>
            </w:r>
            <w:r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 xml:space="preserve"> din fonduri publice,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respectiv </w:t>
            </w:r>
            <w:r w:rsidR="008502F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cele din 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Anexa 5. </w:t>
            </w:r>
            <w:r w:rsidR="004133C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Documentație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de Avizare a Lucrărilor de </w:t>
            </w:r>
            <w:r w:rsidR="004133C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Intervenții</w:t>
            </w:r>
            <w:r w:rsidR="00606FC1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vertAlign w:val="superscript"/>
                <w:lang w:val="ro-RO"/>
              </w:rPr>
              <w:t>*1)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  <w:p w14:paraId="73AC5F64" w14:textId="2F38F980" w:rsidR="004B5F27" w:rsidRPr="00720E6F" w:rsidRDefault="00606FC1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vertAlign w:val="subscript"/>
                <w:lang w:val="ro-RO"/>
              </w:rPr>
            </w:pPr>
            <w:r w:rsidRPr="00720E6F">
              <w:rPr>
                <w:rFonts w:asciiTheme="majorHAnsi" w:eastAsiaTheme="minorHAnsi" w:hAnsiTheme="majorHAnsi" w:cstheme="majorHAnsi"/>
                <w:i/>
                <w:color w:val="002060"/>
                <w:sz w:val="24"/>
                <w:szCs w:val="24"/>
                <w:lang w:val="ro-RO"/>
              </w:rPr>
              <w:t xml:space="preserve">*1) </w:t>
            </w:r>
            <w:r w:rsidR="007B5BEE" w:rsidRPr="00720E6F">
              <w:rPr>
                <w:rFonts w:asciiTheme="majorHAnsi" w:eastAsiaTheme="minorHAnsi" w:hAnsiTheme="majorHAnsi" w:cstheme="majorHAnsi"/>
                <w:i/>
                <w:color w:val="002060"/>
                <w:sz w:val="24"/>
                <w:szCs w:val="24"/>
                <w:lang w:val="ro-RO"/>
              </w:rPr>
              <w:t>Conținutul</w:t>
            </w:r>
            <w:r w:rsidRPr="00720E6F">
              <w:rPr>
                <w:rFonts w:asciiTheme="majorHAnsi" w:eastAsiaTheme="minorHAnsi" w:hAnsiTheme="majorHAnsi" w:cstheme="majorHAnsi"/>
                <w:i/>
                <w:color w:val="002060"/>
                <w:sz w:val="24"/>
                <w:szCs w:val="24"/>
                <w:lang w:val="ro-RO"/>
              </w:rPr>
              <w:t xml:space="preserve"> cadru al DALI poate fi adaptat, în </w:t>
            </w:r>
            <w:r w:rsidR="007B5BEE" w:rsidRPr="00720E6F">
              <w:rPr>
                <w:rFonts w:asciiTheme="majorHAnsi" w:eastAsiaTheme="minorHAnsi" w:hAnsiTheme="majorHAnsi" w:cstheme="majorHAnsi"/>
                <w:i/>
                <w:color w:val="002060"/>
                <w:sz w:val="24"/>
                <w:szCs w:val="24"/>
                <w:lang w:val="ro-RO"/>
              </w:rPr>
              <w:t>funcție</w:t>
            </w:r>
            <w:r w:rsidRPr="00720E6F">
              <w:rPr>
                <w:rFonts w:asciiTheme="majorHAnsi" w:eastAsiaTheme="minorHAnsi" w:hAnsiTheme="majorHAnsi" w:cstheme="majorHAnsi"/>
                <w:i/>
                <w:color w:val="002060"/>
                <w:sz w:val="24"/>
                <w:szCs w:val="24"/>
                <w:lang w:val="ro-RO"/>
              </w:rPr>
              <w:t xml:space="preserve"> de specificul și complexitatea obiectivului de </w:t>
            </w:r>
            <w:r w:rsidR="007B5BEE" w:rsidRPr="00720E6F">
              <w:rPr>
                <w:rFonts w:asciiTheme="majorHAnsi" w:eastAsiaTheme="minorHAnsi" w:hAnsiTheme="majorHAnsi" w:cstheme="majorHAnsi"/>
                <w:i/>
                <w:color w:val="002060"/>
                <w:sz w:val="24"/>
                <w:szCs w:val="24"/>
                <w:lang w:val="ro-RO"/>
              </w:rPr>
              <w:t>investiții</w:t>
            </w:r>
            <w:r w:rsidRPr="00720E6F">
              <w:rPr>
                <w:rFonts w:asciiTheme="majorHAnsi" w:eastAsiaTheme="minorHAnsi" w:hAnsiTheme="majorHAnsi" w:cstheme="majorHAnsi"/>
                <w:i/>
                <w:color w:val="002060"/>
                <w:sz w:val="24"/>
                <w:szCs w:val="24"/>
                <w:lang w:val="ro-RO"/>
              </w:rPr>
              <w:t xml:space="preserve"> propus.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6D469CD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DEBBBA9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8B023C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AE18859" w14:textId="16A8C1EE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1FF589A6" w14:textId="77777777" w:rsidTr="002D6E1E">
        <w:trPr>
          <w:trHeight w:val="276"/>
        </w:trPr>
        <w:tc>
          <w:tcPr>
            <w:tcW w:w="1134" w:type="dxa"/>
            <w:shd w:val="clear" w:color="auto" w:fill="auto"/>
          </w:tcPr>
          <w:p w14:paraId="2499A6A6" w14:textId="77777777" w:rsidR="006F25C4" w:rsidRPr="00720E6F" w:rsidRDefault="006F25C4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359AE9B9" w14:textId="243B9DE8" w:rsidR="006F25C4" w:rsidRPr="00720E6F" w:rsidRDefault="00AD7C71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Sunt prezentate </w:t>
            </w:r>
            <w:r w:rsidR="005F61B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informații</w:t>
            </w:r>
            <w:r w:rsidR="006F25C4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privind</w:t>
            </w:r>
            <w:r w:rsidR="006F25C4"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7B5BEE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Situația</w:t>
            </w:r>
            <w:r w:rsidR="006F25C4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 xml:space="preserve"> existentă şi necesitatea realizării lucrărilor de </w:t>
            </w:r>
            <w:r w:rsidR="007B5BEE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intervenții</w:t>
            </w:r>
            <w:r w:rsidR="00515539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,</w:t>
            </w:r>
            <w:r w:rsidR="007A744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conform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precizărilor</w:t>
            </w:r>
            <w:r w:rsidR="007A744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din capitolul 2,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secțiunea</w:t>
            </w:r>
            <w:r w:rsidR="007A744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A </w:t>
            </w:r>
            <w:r w:rsidR="007A7445"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>Piese scrise,</w:t>
            </w:r>
            <w:r w:rsidR="007A744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din cadrul anexei 5 la HG 907/2016</w:t>
            </w:r>
            <w:r w:rsidR="0013797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,</w:t>
            </w:r>
            <w:r w:rsidR="00791CCF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cu modificările și completările ulterioare</w:t>
            </w:r>
            <w:r w:rsidR="007A744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:</w:t>
            </w:r>
          </w:p>
          <w:p w14:paraId="1305399F" w14:textId="7E02172E" w:rsidR="006F25C4" w:rsidRPr="00720E6F" w:rsidRDefault="006F25C4" w:rsidP="00A029F0">
            <w:pPr>
              <w:numPr>
                <w:ilvl w:val="1"/>
                <w:numId w:val="3"/>
              </w:numPr>
              <w:tabs>
                <w:tab w:val="left" w:pos="778"/>
              </w:tabs>
              <w:spacing w:before="60" w:after="0" w:line="240" w:lineRule="auto"/>
              <w:ind w:left="77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Prezentarea contextului: politici, strategii,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legislație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, acorduri relevante, structuri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instituționale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şi financiare</w:t>
            </w:r>
            <w:r w:rsidR="007A744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  <w:p w14:paraId="4A805351" w14:textId="2C202D28" w:rsidR="006F25C4" w:rsidRPr="00720E6F" w:rsidRDefault="006F25C4" w:rsidP="00A029F0">
            <w:pPr>
              <w:numPr>
                <w:ilvl w:val="1"/>
                <w:numId w:val="3"/>
              </w:numPr>
              <w:tabs>
                <w:tab w:val="left" w:pos="778"/>
              </w:tabs>
              <w:spacing w:before="60" w:after="0" w:line="240" w:lineRule="auto"/>
              <w:ind w:left="77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Analiza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situației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existente şi identificarea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necesităților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şi a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deficiențelor</w:t>
            </w:r>
            <w:r w:rsidR="007A744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  <w:p w14:paraId="38091A00" w14:textId="33B6FB42" w:rsidR="006F25C4" w:rsidRPr="00720E6F" w:rsidRDefault="006F25C4" w:rsidP="00A029F0">
            <w:pPr>
              <w:numPr>
                <w:ilvl w:val="1"/>
                <w:numId w:val="3"/>
              </w:numPr>
              <w:tabs>
                <w:tab w:val="left" w:pos="778"/>
              </w:tabs>
              <w:spacing w:before="60" w:after="0" w:line="240" w:lineRule="auto"/>
              <w:ind w:left="77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Obiective preconizate a fi atinse prin realizarea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investiției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publice</w:t>
            </w:r>
            <w:r w:rsidR="007A744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374818" w14:textId="77777777" w:rsidR="006F25C4" w:rsidRPr="00720E6F" w:rsidRDefault="006F25C4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D58F3E" w14:textId="77777777" w:rsidR="006F25C4" w:rsidRPr="00720E6F" w:rsidRDefault="006F25C4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E52526" w14:textId="77777777" w:rsidR="006F25C4" w:rsidRPr="00720E6F" w:rsidRDefault="006F25C4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BCF04BD" w14:textId="77777777" w:rsidR="006F25C4" w:rsidRPr="00720E6F" w:rsidRDefault="006F25C4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17F3B23C" w14:textId="77777777" w:rsidTr="002D6E1E">
        <w:trPr>
          <w:trHeight w:val="101"/>
        </w:trPr>
        <w:tc>
          <w:tcPr>
            <w:tcW w:w="1134" w:type="dxa"/>
            <w:vMerge w:val="restart"/>
            <w:shd w:val="clear" w:color="auto" w:fill="auto"/>
          </w:tcPr>
          <w:p w14:paraId="29AE679E" w14:textId="77777777" w:rsidR="00D06AD5" w:rsidRPr="00720E6F" w:rsidRDefault="00D06AD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22C9E8B9" w14:textId="1049D89F" w:rsidR="00870100" w:rsidRPr="00720E6F" w:rsidRDefault="00AD7C71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Sunt prezentate </w:t>
            </w:r>
            <w:r w:rsidR="005F61B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informații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A62C94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privind</w:t>
            </w:r>
            <w:r w:rsidR="00A62C94"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A62C94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 xml:space="preserve">Descrierea </w:t>
            </w:r>
            <w:r w:rsidR="007B5BEE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construcției</w:t>
            </w:r>
            <w:r w:rsidR="00A62C94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 xml:space="preserve"> existente</w:t>
            </w:r>
            <w:r w:rsidR="00870100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 xml:space="preserve">, </w:t>
            </w:r>
            <w:r w:rsidR="00870100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conform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precizărilor</w:t>
            </w:r>
            <w:r w:rsidR="00870100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din capitolul 3,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secțiunea</w:t>
            </w:r>
            <w:r w:rsidR="00870100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A </w:t>
            </w:r>
            <w:r w:rsidR="00870100"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>Piese scrise,</w:t>
            </w:r>
            <w:r w:rsidR="00870100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din cadrul anexei 5 la HG 907/2016</w:t>
            </w:r>
            <w:r w:rsidR="0013797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, cu modificările și completările ulterioare</w:t>
            </w:r>
            <w:r w:rsidR="00A62C94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1D042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CF3FA7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C9D50B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BFEC5B7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720E6F" w14:paraId="0EC048A9" w14:textId="77777777" w:rsidTr="002D6E1E">
        <w:trPr>
          <w:trHeight w:val="219"/>
        </w:trPr>
        <w:tc>
          <w:tcPr>
            <w:tcW w:w="1134" w:type="dxa"/>
            <w:vMerge/>
            <w:shd w:val="clear" w:color="auto" w:fill="auto"/>
          </w:tcPr>
          <w:p w14:paraId="7B095679" w14:textId="77777777" w:rsidR="00D06AD5" w:rsidRPr="00720E6F" w:rsidRDefault="00D06AD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5493979F" w14:textId="1DC60646" w:rsidR="00D06AD5" w:rsidRPr="00720E6F" w:rsidRDefault="007B5BEE" w:rsidP="00A029F0">
            <w:pPr>
              <w:numPr>
                <w:ilvl w:val="1"/>
                <w:numId w:val="3"/>
              </w:numPr>
              <w:tabs>
                <w:tab w:val="left" w:pos="778"/>
              </w:tabs>
              <w:spacing w:before="60" w:after="0" w:line="240" w:lineRule="auto"/>
              <w:ind w:left="77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Particularități</w:t>
            </w:r>
            <w:r w:rsidR="00AD4340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ale amplasamentului</w:t>
            </w:r>
            <w:r w:rsidR="00A6335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2C8501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F753D2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57A508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3632CF4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720E6F" w14:paraId="4957873F" w14:textId="77777777" w:rsidTr="002D6E1E">
        <w:trPr>
          <w:trHeight w:val="174"/>
        </w:trPr>
        <w:tc>
          <w:tcPr>
            <w:tcW w:w="1134" w:type="dxa"/>
            <w:vMerge/>
            <w:shd w:val="clear" w:color="auto" w:fill="auto"/>
          </w:tcPr>
          <w:p w14:paraId="01B041D5" w14:textId="77777777" w:rsidR="00D06AD5" w:rsidRPr="00720E6F" w:rsidRDefault="00D06AD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15F63938" w14:textId="4F923184" w:rsidR="00D06AD5" w:rsidRPr="00720E6F" w:rsidRDefault="00AD4340" w:rsidP="00A029F0">
            <w:pPr>
              <w:numPr>
                <w:ilvl w:val="1"/>
                <w:numId w:val="3"/>
              </w:numPr>
              <w:tabs>
                <w:tab w:val="left" w:pos="778"/>
              </w:tabs>
              <w:spacing w:before="60" w:after="0" w:line="240" w:lineRule="auto"/>
              <w:ind w:left="77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Regimul juridic</w:t>
            </w:r>
            <w:r w:rsidR="00A6335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FDE15A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BB0287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5CBDCC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8EA2342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084D1E5A" w14:textId="77777777" w:rsidTr="002D6E1E">
        <w:trPr>
          <w:trHeight w:val="131"/>
        </w:trPr>
        <w:tc>
          <w:tcPr>
            <w:tcW w:w="1134" w:type="dxa"/>
            <w:vMerge/>
            <w:shd w:val="clear" w:color="auto" w:fill="auto"/>
          </w:tcPr>
          <w:p w14:paraId="3DEC67DC" w14:textId="77777777" w:rsidR="00D06AD5" w:rsidRPr="00720E6F" w:rsidRDefault="00D06AD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237CD97A" w14:textId="43F85DE5" w:rsidR="00D06AD5" w:rsidRPr="00720E6F" w:rsidRDefault="00F91AB8" w:rsidP="00A029F0">
            <w:pPr>
              <w:numPr>
                <w:ilvl w:val="1"/>
                <w:numId w:val="3"/>
              </w:numPr>
              <w:tabs>
                <w:tab w:val="left" w:pos="778"/>
              </w:tabs>
              <w:spacing w:before="60" w:after="0" w:line="240" w:lineRule="auto"/>
              <w:ind w:left="77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Caracteristici tehnice şi parametri specifici</w:t>
            </w:r>
            <w:r w:rsidR="00A6335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AFEBA0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EF057D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6B22DE8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C97D82E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02D6DBAF" w14:textId="77777777" w:rsidTr="002D6E1E">
        <w:trPr>
          <w:trHeight w:val="189"/>
        </w:trPr>
        <w:tc>
          <w:tcPr>
            <w:tcW w:w="1134" w:type="dxa"/>
            <w:vMerge/>
            <w:shd w:val="clear" w:color="auto" w:fill="auto"/>
          </w:tcPr>
          <w:p w14:paraId="11921AAB" w14:textId="77777777" w:rsidR="00D06AD5" w:rsidRPr="00720E6F" w:rsidRDefault="00D06AD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2D15DFE6" w14:textId="326C96C7" w:rsidR="00D06AD5" w:rsidRPr="00720E6F" w:rsidRDefault="00F91AB8" w:rsidP="00A029F0">
            <w:pPr>
              <w:numPr>
                <w:ilvl w:val="1"/>
                <w:numId w:val="3"/>
              </w:numPr>
              <w:tabs>
                <w:tab w:val="left" w:pos="778"/>
              </w:tabs>
              <w:spacing w:before="60" w:after="0" w:line="240" w:lineRule="auto"/>
              <w:ind w:left="77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Analiza stării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construcției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, pe baza concluziilor expertizei tehnice şi/sau ale auditului energetic, precum şi ale studiului arhitecturalo-istoric în cazul imobilelor care beneficiază de regimul de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protecție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de monument istoric şi al imobilelor aflate în zonele de </w:t>
            </w:r>
            <w:r w:rsidR="003D145B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protecție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ale monumentelor istorice sau în zone construite protejate</w:t>
            </w:r>
            <w:r w:rsidR="00A6335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3B42DC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80D6A0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B696C2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FC27A34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0A857433" w14:textId="77777777" w:rsidTr="002D6E1E">
        <w:trPr>
          <w:trHeight w:val="195"/>
        </w:trPr>
        <w:tc>
          <w:tcPr>
            <w:tcW w:w="1134" w:type="dxa"/>
            <w:vMerge/>
            <w:shd w:val="clear" w:color="auto" w:fill="auto"/>
          </w:tcPr>
          <w:p w14:paraId="07B6844C" w14:textId="77777777" w:rsidR="00D06AD5" w:rsidRPr="00720E6F" w:rsidRDefault="00D06AD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7FFE022B" w14:textId="7C399F16" w:rsidR="00D06AD5" w:rsidRPr="00720E6F" w:rsidRDefault="00F91AB8" w:rsidP="00A029F0">
            <w:pPr>
              <w:numPr>
                <w:ilvl w:val="1"/>
                <w:numId w:val="3"/>
              </w:numPr>
              <w:tabs>
                <w:tab w:val="left" w:pos="778"/>
              </w:tabs>
              <w:spacing w:before="60" w:after="0" w:line="240" w:lineRule="auto"/>
              <w:ind w:left="77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Starea tehnică, inclusiv sistemul structural şi analiza diagnostic, din punctul de vedere al asigurării </w:t>
            </w:r>
            <w:r w:rsidR="003D145B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cerințelor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fundamentale aplicabile, potrivit legii?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A6230C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9B6298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2235E4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57A290C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2D8CF633" w14:textId="77777777" w:rsidTr="002D6E1E">
        <w:trPr>
          <w:trHeight w:val="504"/>
        </w:trPr>
        <w:tc>
          <w:tcPr>
            <w:tcW w:w="1134" w:type="dxa"/>
            <w:vMerge/>
            <w:shd w:val="clear" w:color="auto" w:fill="auto"/>
          </w:tcPr>
          <w:p w14:paraId="3CC77CE7" w14:textId="77777777" w:rsidR="00D06AD5" w:rsidRPr="00720E6F" w:rsidRDefault="00D06AD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4C0F827C" w14:textId="1152F29E" w:rsidR="00D06AD5" w:rsidRPr="00720E6F" w:rsidRDefault="00F91AB8" w:rsidP="00A029F0">
            <w:pPr>
              <w:numPr>
                <w:ilvl w:val="1"/>
                <w:numId w:val="3"/>
              </w:numPr>
              <w:tabs>
                <w:tab w:val="left" w:pos="778"/>
              </w:tabs>
              <w:spacing w:before="60" w:after="0" w:line="240" w:lineRule="auto"/>
              <w:ind w:left="77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Actul doveditor al </w:t>
            </w:r>
            <w:r w:rsidR="003D145B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forței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majore, după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0D9D5A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5A320E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3F0AF1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F93A0D0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60B1E2EB" w14:textId="77777777" w:rsidTr="002D6E1E">
        <w:trPr>
          <w:trHeight w:val="658"/>
        </w:trPr>
        <w:tc>
          <w:tcPr>
            <w:tcW w:w="1134" w:type="dxa"/>
            <w:shd w:val="clear" w:color="auto" w:fill="auto"/>
          </w:tcPr>
          <w:p w14:paraId="13CDC391" w14:textId="77777777" w:rsidR="00D06AD5" w:rsidRPr="00720E6F" w:rsidRDefault="00D06AD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57D45EA0" w14:textId="7C08041B" w:rsidR="00887097" w:rsidRPr="00720E6F" w:rsidRDefault="00AD7C71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Sunt prezentate </w:t>
            </w:r>
            <w:r w:rsidR="005F61B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informații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887097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privind</w:t>
            </w:r>
            <w:r w:rsidR="00887097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 xml:space="preserve"> Concluziile expertizei tehnice şi, după caz, ale auditului energetic, concluziile studiilor de diagnosticare</w:t>
            </w:r>
            <w:r w:rsidR="00887097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vertAlign w:val="superscript"/>
                <w:lang w:val="ro-RO"/>
              </w:rPr>
              <w:t>*2)</w:t>
            </w:r>
            <w:r w:rsidR="00EF4471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,</w:t>
            </w:r>
            <w:r w:rsidR="00EF4471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vertAlign w:val="superscript"/>
                <w:lang w:val="ro-RO"/>
              </w:rPr>
              <w:t xml:space="preserve"> </w:t>
            </w:r>
            <w:r w:rsidR="00EF4471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conform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precizărilor</w:t>
            </w:r>
            <w:r w:rsidR="00EF4471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din capitolul 4,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secțiunea</w:t>
            </w:r>
            <w:r w:rsidR="00EF4471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A </w:t>
            </w:r>
            <w:r w:rsidR="00EF4471"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>Piese scrise,</w:t>
            </w:r>
            <w:r w:rsidR="00EF4471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din cadrul anexei 5 la HG 907/2016</w:t>
            </w:r>
            <w:r w:rsidR="0013797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,</w:t>
            </w:r>
            <w:r w:rsidR="00791CCF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cu modificările și completările ulterioare</w:t>
            </w:r>
            <w:r w:rsidR="00EF4471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:</w:t>
            </w:r>
          </w:p>
          <w:p w14:paraId="093F0EDF" w14:textId="77777777" w:rsidR="00887097" w:rsidRPr="00720E6F" w:rsidRDefault="00887097" w:rsidP="00017868">
            <w:pPr>
              <w:spacing w:before="60" w:after="0" w:line="240" w:lineRule="auto"/>
              <w:ind w:left="72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lastRenderedPageBreak/>
              <w:t>a) clasa de risc seismic?</w:t>
            </w:r>
          </w:p>
          <w:p w14:paraId="532A4652" w14:textId="60B182E6" w:rsidR="00887097" w:rsidRPr="00720E6F" w:rsidRDefault="00887097" w:rsidP="00017868">
            <w:pPr>
              <w:spacing w:before="60" w:after="0" w:line="240" w:lineRule="auto"/>
              <w:ind w:left="72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b) prezentarea a minimum două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soluții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de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intervenție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  <w:p w14:paraId="17D8924E" w14:textId="2EC7A157" w:rsidR="00887097" w:rsidRPr="00720E6F" w:rsidRDefault="00887097" w:rsidP="00017868">
            <w:pPr>
              <w:spacing w:before="60" w:after="0" w:line="240" w:lineRule="auto"/>
              <w:ind w:left="72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c)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soluțiile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tehnice şi măsurile propuse de către expertul tehnic şi, după caz, auditorul energetic spre a fi dezvoltate în cadrul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documentației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de avizare a lucrărilor de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intervenții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  <w:p w14:paraId="6A717DFE" w14:textId="7366BF26" w:rsidR="00887097" w:rsidRPr="00720E6F" w:rsidRDefault="00887097" w:rsidP="00017868">
            <w:pPr>
              <w:spacing w:before="60" w:after="0" w:line="240" w:lineRule="auto"/>
              <w:ind w:left="72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d) recomandarea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intervențiilor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necesare pentru asigurarea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funcționării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conform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cerințelor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şi conform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exigențelor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de calitate?</w:t>
            </w:r>
          </w:p>
          <w:p w14:paraId="1EFB7A4D" w14:textId="0DF291B7" w:rsidR="00D06AD5" w:rsidRPr="00720E6F" w:rsidRDefault="00887097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eastAsiaTheme="minorHAnsi" w:hAnsiTheme="majorHAnsi" w:cstheme="majorHAnsi"/>
                <w:i/>
                <w:color w:val="002060"/>
                <w:sz w:val="24"/>
                <w:szCs w:val="24"/>
                <w:lang w:val="ro-RO"/>
              </w:rPr>
              <w:t xml:space="preserve">*2) Studiile de diagnosticare pot fi: studii de identificare a alcătuirilor constructive ce utilizează </w:t>
            </w:r>
            <w:r w:rsidR="00791CCF" w:rsidRPr="00720E6F">
              <w:rPr>
                <w:rFonts w:asciiTheme="majorHAnsi" w:eastAsiaTheme="minorHAnsi" w:hAnsiTheme="majorHAnsi" w:cstheme="majorHAnsi"/>
                <w:i/>
                <w:color w:val="002060"/>
                <w:sz w:val="24"/>
                <w:szCs w:val="24"/>
                <w:lang w:val="ro-RO"/>
              </w:rPr>
              <w:t>substanțe</w:t>
            </w:r>
            <w:r w:rsidRPr="00720E6F">
              <w:rPr>
                <w:rFonts w:asciiTheme="majorHAnsi" w:eastAsiaTheme="minorHAnsi" w:hAnsiTheme="majorHAnsi" w:cstheme="majorHAnsi"/>
                <w:i/>
                <w:color w:val="002060"/>
                <w:sz w:val="24"/>
                <w:szCs w:val="24"/>
                <w:lang w:val="ro-RO"/>
              </w:rPr>
              <w:t xml:space="preserve"> nocive, studii specifice pentru monumente istorice, pentru monumente de for public, situri arheologice, analiza </w:t>
            </w:r>
            <w:r w:rsidR="007B5BEE" w:rsidRPr="00720E6F">
              <w:rPr>
                <w:rFonts w:asciiTheme="majorHAnsi" w:eastAsiaTheme="minorHAnsi" w:hAnsiTheme="majorHAnsi" w:cstheme="majorHAnsi"/>
                <w:i/>
                <w:color w:val="002060"/>
                <w:sz w:val="24"/>
                <w:szCs w:val="24"/>
                <w:lang w:val="ro-RO"/>
              </w:rPr>
              <w:t>compatibilității</w:t>
            </w:r>
            <w:r w:rsidRPr="00720E6F">
              <w:rPr>
                <w:rFonts w:asciiTheme="majorHAnsi" w:eastAsiaTheme="minorHAnsi" w:hAnsiTheme="majorHAnsi" w:cstheme="majorHAnsi"/>
                <w:i/>
                <w:color w:val="002060"/>
                <w:sz w:val="24"/>
                <w:szCs w:val="24"/>
                <w:lang w:val="ro-RO"/>
              </w:rPr>
              <w:t xml:space="preserve"> conformării </w:t>
            </w:r>
            <w:r w:rsidR="003D145B" w:rsidRPr="00720E6F">
              <w:rPr>
                <w:rFonts w:asciiTheme="majorHAnsi" w:eastAsiaTheme="minorHAnsi" w:hAnsiTheme="majorHAnsi" w:cstheme="majorHAnsi"/>
                <w:i/>
                <w:color w:val="002060"/>
                <w:sz w:val="24"/>
                <w:szCs w:val="24"/>
                <w:lang w:val="ro-RO"/>
              </w:rPr>
              <w:t>spațiale</w:t>
            </w:r>
            <w:r w:rsidRPr="00720E6F">
              <w:rPr>
                <w:rFonts w:asciiTheme="majorHAnsi" w:eastAsiaTheme="minorHAnsi" w:hAnsiTheme="majorHAnsi" w:cstheme="majorHAnsi"/>
                <w:i/>
                <w:color w:val="002060"/>
                <w:sz w:val="24"/>
                <w:szCs w:val="24"/>
                <w:lang w:val="ro-RO"/>
              </w:rPr>
              <w:t xml:space="preserve"> a clădirii existente cu normele specifice </w:t>
            </w:r>
            <w:r w:rsidR="007B5BEE" w:rsidRPr="00720E6F">
              <w:rPr>
                <w:rFonts w:asciiTheme="majorHAnsi" w:eastAsiaTheme="minorHAnsi" w:hAnsiTheme="majorHAnsi" w:cstheme="majorHAnsi"/>
                <w:i/>
                <w:color w:val="002060"/>
                <w:sz w:val="24"/>
                <w:szCs w:val="24"/>
                <w:lang w:val="ro-RO"/>
              </w:rPr>
              <w:t>funcțiunii</w:t>
            </w:r>
            <w:r w:rsidRPr="00720E6F">
              <w:rPr>
                <w:rFonts w:asciiTheme="majorHAnsi" w:eastAsiaTheme="minorHAnsi" w:hAnsiTheme="majorHAnsi" w:cstheme="majorHAnsi"/>
                <w:i/>
                <w:color w:val="002060"/>
                <w:sz w:val="24"/>
                <w:szCs w:val="24"/>
                <w:lang w:val="ro-RO"/>
              </w:rPr>
              <w:t xml:space="preserve"> şi a măsurii în care aceasta răspunde </w:t>
            </w:r>
            <w:r w:rsidR="003D145B" w:rsidRPr="00720E6F">
              <w:rPr>
                <w:rFonts w:asciiTheme="majorHAnsi" w:eastAsiaTheme="minorHAnsi" w:hAnsiTheme="majorHAnsi" w:cstheme="majorHAnsi"/>
                <w:i/>
                <w:color w:val="002060"/>
                <w:sz w:val="24"/>
                <w:szCs w:val="24"/>
                <w:lang w:val="ro-RO"/>
              </w:rPr>
              <w:t>cerințelor</w:t>
            </w:r>
            <w:r w:rsidRPr="00720E6F">
              <w:rPr>
                <w:rFonts w:asciiTheme="majorHAnsi" w:eastAsiaTheme="minorHAnsi" w:hAnsiTheme="majorHAnsi" w:cstheme="majorHAnsi"/>
                <w:i/>
                <w:color w:val="002060"/>
                <w:sz w:val="24"/>
                <w:szCs w:val="24"/>
                <w:lang w:val="ro-RO"/>
              </w:rPr>
              <w:t xml:space="preserve"> de calitate, studiu peisagistic sau studii, stabilite prin tema de proiectare.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8FAD92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028C77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D35D36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EABD25C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1D65B9EC" w14:textId="77777777" w:rsidTr="002D6E1E">
        <w:trPr>
          <w:trHeight w:val="206"/>
        </w:trPr>
        <w:tc>
          <w:tcPr>
            <w:tcW w:w="1134" w:type="dxa"/>
            <w:vMerge w:val="restart"/>
            <w:shd w:val="clear" w:color="auto" w:fill="auto"/>
          </w:tcPr>
          <w:p w14:paraId="235B46DC" w14:textId="77777777" w:rsidR="00D06AD5" w:rsidRPr="00720E6F" w:rsidRDefault="00D06AD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7FBA3890" w14:textId="3BF79C7A" w:rsidR="00D06AD5" w:rsidRPr="00720E6F" w:rsidRDefault="00AD7C71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Sunt prezentate </w:t>
            </w:r>
            <w:r w:rsidR="005F61B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informații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404258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privind </w:t>
            </w:r>
            <w:r w:rsidR="00404258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Identificarea scenariilor/</w:t>
            </w:r>
            <w:r w:rsidR="007B5BEE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opțiunilor</w:t>
            </w:r>
            <w:r w:rsidR="00404258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 xml:space="preserve"> tehnico-economice (minimum două) şi analiza detaliată a acestora</w:t>
            </w:r>
            <w:r w:rsidR="00EF4471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 xml:space="preserve">, </w:t>
            </w:r>
            <w:r w:rsidR="00EF4471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conform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precizărilor</w:t>
            </w:r>
            <w:r w:rsidR="00EF4471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din capitolul </w:t>
            </w:r>
            <w:r w:rsidR="00ED38A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5</w:t>
            </w:r>
            <w:r w:rsidR="00EF4471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,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secțiunea</w:t>
            </w:r>
            <w:r w:rsidR="00EF4471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A </w:t>
            </w:r>
            <w:r w:rsidR="00EF4471"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>Piese scrise,</w:t>
            </w:r>
            <w:r w:rsidR="00EF4471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din cadrul anexei 5 la HG 907/2016</w:t>
            </w:r>
            <w:r w:rsidR="00C35E45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,</w:t>
            </w:r>
            <w:r w:rsidR="00791CCF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cu modificările și completările ulterioare</w:t>
            </w:r>
            <w:r w:rsidR="00EF4471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18F9EE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38DEA1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C17EAF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925E241" w14:textId="77777777" w:rsidR="00D06AD5" w:rsidRPr="00720E6F" w:rsidRDefault="00D06AD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10E8F6B6" w14:textId="77777777" w:rsidTr="002D6E1E">
        <w:trPr>
          <w:trHeight w:val="206"/>
        </w:trPr>
        <w:tc>
          <w:tcPr>
            <w:tcW w:w="1134" w:type="dxa"/>
            <w:vMerge/>
            <w:shd w:val="clear" w:color="auto" w:fill="auto"/>
          </w:tcPr>
          <w:p w14:paraId="629A5232" w14:textId="77777777" w:rsidR="00BA0213" w:rsidRPr="00720E6F" w:rsidRDefault="00BA0213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55504299" w14:textId="77777777" w:rsidR="001D570A" w:rsidRPr="00720E6F" w:rsidRDefault="001D570A" w:rsidP="00720E6F">
            <w:pPr>
              <w:numPr>
                <w:ilvl w:val="0"/>
                <w:numId w:val="4"/>
              </w:numPr>
              <w:spacing w:before="60" w:after="0" w:line="240" w:lineRule="auto"/>
              <w:ind w:left="321" w:hanging="284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317B9C8" w14:textId="47B9BBC9" w:rsidR="001D570A" w:rsidRPr="00720E6F" w:rsidRDefault="001D570A" w:rsidP="00A029F0">
            <w:pPr>
              <w:numPr>
                <w:ilvl w:val="0"/>
                <w:numId w:val="5"/>
              </w:numPr>
              <w:spacing w:before="60" w:after="0" w:line="240" w:lineRule="auto"/>
              <w:ind w:left="149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descrierea principalelor lucrări de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intervenție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5F0E18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  <w:p w14:paraId="7C36BF89" w14:textId="07DA57B7" w:rsidR="001D570A" w:rsidRPr="00720E6F" w:rsidRDefault="008917D2" w:rsidP="00A029F0">
            <w:pPr>
              <w:numPr>
                <w:ilvl w:val="0"/>
                <w:numId w:val="5"/>
              </w:numPr>
              <w:spacing w:before="60" w:after="0" w:line="240" w:lineRule="auto"/>
              <w:ind w:left="149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D</w:t>
            </w:r>
            <w:r w:rsidR="001D570A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escrierea, după caz, şi a altor categorii de lucrări incluse în soluţia tehnică de intervenţie propusă, respectiv hidroizolaţii, termoizolaţii, repararea/înlocuirea 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instalațiilor</w:t>
            </w:r>
            <w:r w:rsidR="001D570A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/echipamentelor aferente 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construcției</w:t>
            </w:r>
            <w:r w:rsidR="001D570A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, demontări/montări, debranşări/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branșări</w:t>
            </w:r>
            <w:r w:rsidR="001D570A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, finisaje la interior/exterior, după caz, 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îmbunătățirea</w:t>
            </w:r>
            <w:r w:rsidR="001D570A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terenului de fundare, precum şi lucrări strict necesare pentru asigurarea 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funcționalității</w:t>
            </w:r>
            <w:r w:rsidR="001D570A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construcției</w:t>
            </w:r>
            <w:r w:rsidR="001D570A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reabilitate</w:t>
            </w:r>
            <w:r w:rsidR="009001F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  <w:p w14:paraId="5B5EF5FC" w14:textId="77777777" w:rsidR="001D570A" w:rsidRPr="00720E6F" w:rsidRDefault="001D570A" w:rsidP="00A029F0">
            <w:pPr>
              <w:numPr>
                <w:ilvl w:val="0"/>
                <w:numId w:val="5"/>
              </w:numPr>
              <w:spacing w:before="60" w:after="0" w:line="240" w:lineRule="auto"/>
              <w:ind w:left="149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lastRenderedPageBreak/>
              <w:t>analiza vulnerabilităţilor cauzate de factori de risc, antropici şi naturali, inclusiv de schimbări climatice ce pot afecta investiţia</w:t>
            </w:r>
            <w:r w:rsidR="009001F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  <w:p w14:paraId="650FB144" w14:textId="4EB2CB20" w:rsidR="001D570A" w:rsidRPr="00720E6F" w:rsidRDefault="001D570A" w:rsidP="00A029F0">
            <w:pPr>
              <w:numPr>
                <w:ilvl w:val="0"/>
                <w:numId w:val="5"/>
              </w:numPr>
              <w:spacing w:before="60" w:after="0" w:line="240" w:lineRule="auto"/>
              <w:ind w:left="149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informaţii privind posibile interferenţe cu monumente istorice/de arhitectură sau situri arheologice pe amplasament sau în zona imediat învecinată; 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existența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condiționărilor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specifice în cazul 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existenței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unor zone protejate</w:t>
            </w:r>
            <w:r w:rsidR="009001F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  <w:p w14:paraId="26106D0C" w14:textId="2B9FD2CE" w:rsidR="00BA0213" w:rsidRPr="00720E6F" w:rsidRDefault="001D570A" w:rsidP="00A029F0">
            <w:pPr>
              <w:numPr>
                <w:ilvl w:val="0"/>
                <w:numId w:val="5"/>
              </w:numPr>
              <w:spacing w:before="60" w:after="0" w:line="240" w:lineRule="auto"/>
              <w:ind w:left="149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caracteristicile tehnice şi parametrii specifici </w:t>
            </w:r>
            <w:r w:rsidR="003D145B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investiției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rezultate în urma realizării lucrărilor de </w:t>
            </w:r>
            <w:r w:rsidR="003D145B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intervenție</w:t>
            </w:r>
            <w:r w:rsidR="009001F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343C0D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F09EA1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027383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4162727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74681D80" w14:textId="77777777" w:rsidTr="002D6E1E">
        <w:trPr>
          <w:trHeight w:val="206"/>
        </w:trPr>
        <w:tc>
          <w:tcPr>
            <w:tcW w:w="1134" w:type="dxa"/>
            <w:vMerge/>
            <w:shd w:val="clear" w:color="auto" w:fill="auto"/>
          </w:tcPr>
          <w:p w14:paraId="544D5B30" w14:textId="77777777" w:rsidR="00BA0213" w:rsidRPr="00720E6F" w:rsidRDefault="00BA0213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36B02DAF" w14:textId="2F9BF557" w:rsidR="00BA0213" w:rsidRPr="00720E6F" w:rsidRDefault="001D570A" w:rsidP="00A029F0">
            <w:pPr>
              <w:numPr>
                <w:ilvl w:val="0"/>
                <w:numId w:val="4"/>
              </w:numPr>
              <w:spacing w:before="60" w:after="0" w:line="240" w:lineRule="auto"/>
              <w:ind w:left="113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Necesarul de utilităţi rezultate, inclusiv estimări privind </w:t>
            </w:r>
            <w:r w:rsidR="00525297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depășirea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consumurilor </w:t>
            </w:r>
            <w:r w:rsidR="003D145B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inițiale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de utilităţi şi modul de asigurare a consumurilor suplimentare</w:t>
            </w:r>
            <w:r w:rsidR="009001F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D565F9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B5BB4D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F5B81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9C6383B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04DDEB77" w14:textId="77777777" w:rsidTr="002D6E1E">
        <w:trPr>
          <w:trHeight w:val="206"/>
        </w:trPr>
        <w:tc>
          <w:tcPr>
            <w:tcW w:w="1134" w:type="dxa"/>
            <w:vMerge/>
            <w:shd w:val="clear" w:color="auto" w:fill="auto"/>
          </w:tcPr>
          <w:p w14:paraId="5940B12F" w14:textId="77777777" w:rsidR="00BA0213" w:rsidRPr="00720E6F" w:rsidRDefault="00BA0213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21DA3151" w14:textId="6E413E3C" w:rsidR="00BA0213" w:rsidRPr="00720E6F" w:rsidRDefault="001D570A" w:rsidP="00A029F0">
            <w:pPr>
              <w:numPr>
                <w:ilvl w:val="0"/>
                <w:numId w:val="4"/>
              </w:numPr>
              <w:spacing w:before="60" w:after="0" w:line="240" w:lineRule="auto"/>
              <w:ind w:left="113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Durata de realizare şi etapele principale corelate cu datele prevăzute în graficul orientativ de realizare a </w:t>
            </w:r>
            <w:r w:rsidR="003D145B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investiției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, detaliat pe etape principale</w:t>
            </w:r>
            <w:r w:rsidR="009001F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A2B0B7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623079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EA838C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AC579C8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720E6F" w14:paraId="5273B297" w14:textId="77777777" w:rsidTr="002D6E1E">
        <w:trPr>
          <w:trHeight w:val="206"/>
        </w:trPr>
        <w:tc>
          <w:tcPr>
            <w:tcW w:w="1134" w:type="dxa"/>
            <w:vMerge/>
            <w:shd w:val="clear" w:color="auto" w:fill="auto"/>
          </w:tcPr>
          <w:p w14:paraId="509EE6CE" w14:textId="77777777" w:rsidR="00BA0213" w:rsidRPr="00720E6F" w:rsidRDefault="00BA0213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5CE867C7" w14:textId="61600819" w:rsidR="00BA0213" w:rsidRPr="00720E6F" w:rsidRDefault="001D570A" w:rsidP="00A029F0">
            <w:pPr>
              <w:numPr>
                <w:ilvl w:val="0"/>
                <w:numId w:val="4"/>
              </w:numPr>
              <w:spacing w:before="60" w:after="0" w:line="240" w:lineRule="auto"/>
              <w:ind w:left="113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Costurile estimative ale </w:t>
            </w:r>
            <w:r w:rsidR="003D145B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investiției</w:t>
            </w:r>
            <w:r w:rsidR="005F0E18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E213E9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22AA96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F70746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9DEC68B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720E6F" w14:paraId="33AC84E3" w14:textId="77777777" w:rsidTr="002D6E1E">
        <w:trPr>
          <w:trHeight w:val="206"/>
        </w:trPr>
        <w:tc>
          <w:tcPr>
            <w:tcW w:w="1134" w:type="dxa"/>
            <w:vMerge/>
            <w:shd w:val="clear" w:color="auto" w:fill="auto"/>
          </w:tcPr>
          <w:p w14:paraId="3B973182" w14:textId="77777777" w:rsidR="00BA0213" w:rsidRPr="00720E6F" w:rsidRDefault="00BA0213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232CBE1E" w14:textId="3E65523C" w:rsidR="00BA0213" w:rsidRPr="00720E6F" w:rsidRDefault="001D570A" w:rsidP="00A029F0">
            <w:pPr>
              <w:numPr>
                <w:ilvl w:val="0"/>
                <w:numId w:val="4"/>
              </w:numPr>
              <w:spacing w:before="60" w:after="0" w:line="240" w:lineRule="auto"/>
              <w:ind w:left="113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Sustenabilitatea realizării </w:t>
            </w:r>
            <w:r w:rsidR="003D145B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investiției</w:t>
            </w:r>
            <w:r w:rsidR="005F0E18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8656CD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BC980A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219FDB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4FE87CD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55169E9E" w14:textId="77777777" w:rsidTr="002D6E1E">
        <w:trPr>
          <w:trHeight w:val="206"/>
        </w:trPr>
        <w:tc>
          <w:tcPr>
            <w:tcW w:w="1134" w:type="dxa"/>
            <w:vMerge/>
            <w:shd w:val="clear" w:color="auto" w:fill="auto"/>
          </w:tcPr>
          <w:p w14:paraId="7C72C1E4" w14:textId="77777777" w:rsidR="00BA0213" w:rsidRPr="00720E6F" w:rsidRDefault="00BA0213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444F6768" w14:textId="2A1B501F" w:rsidR="00BA0213" w:rsidRPr="00720E6F" w:rsidRDefault="001D570A" w:rsidP="00A029F0">
            <w:pPr>
              <w:numPr>
                <w:ilvl w:val="0"/>
                <w:numId w:val="4"/>
              </w:numPr>
              <w:spacing w:before="60" w:after="0" w:line="240" w:lineRule="auto"/>
              <w:ind w:left="113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Analiza financiară şi economică aferentă realizării lucrărilor de </w:t>
            </w:r>
            <w:r w:rsidR="003D145B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intervenție</w:t>
            </w:r>
            <w:r w:rsidR="005F0E18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3ED48D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6D01E9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EF1592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51B5849" w14:textId="77777777" w:rsidR="00BA0213" w:rsidRPr="00720E6F" w:rsidRDefault="00BA0213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68962E80" w14:textId="77777777" w:rsidTr="002D6E1E">
        <w:trPr>
          <w:trHeight w:val="89"/>
        </w:trPr>
        <w:tc>
          <w:tcPr>
            <w:tcW w:w="1134" w:type="dxa"/>
            <w:vMerge w:val="restart"/>
            <w:shd w:val="clear" w:color="auto" w:fill="auto"/>
          </w:tcPr>
          <w:p w14:paraId="5FCFF2C8" w14:textId="77777777" w:rsidR="006B57B1" w:rsidRPr="00720E6F" w:rsidRDefault="006B57B1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47A1C543" w14:textId="23AF4B0A" w:rsidR="006B57B1" w:rsidRPr="00720E6F" w:rsidRDefault="00AD7C71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Sunt prezentate </w:t>
            </w:r>
            <w:r w:rsidR="005F61B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informații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6B57B1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privind</w:t>
            </w:r>
            <w:r w:rsidR="006B57B1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 xml:space="preserve"> Scenariul/</w:t>
            </w:r>
            <w:r w:rsidR="002E19EF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Opțiunea</w:t>
            </w:r>
            <w:r w:rsidR="006B57B1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 xml:space="preserve"> tehnico-economic(ă) optim(ă), recomandat(ă)</w:t>
            </w:r>
            <w:r w:rsidR="00ED38A5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 xml:space="preserve">, </w:t>
            </w:r>
            <w:r w:rsidR="00ED38A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conform 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precizărilor</w:t>
            </w:r>
            <w:r w:rsidR="00ED38A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din capitolul </w:t>
            </w:r>
            <w:r w:rsidR="00C20CD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6</w:t>
            </w:r>
            <w:r w:rsidR="00ED38A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, </w:t>
            </w:r>
            <w:r w:rsidR="002E19EF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secțiunea</w:t>
            </w:r>
            <w:r w:rsidR="00ED38A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A </w:t>
            </w:r>
            <w:r w:rsidR="00ED38A5"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>Piese scrise,</w:t>
            </w:r>
            <w:r w:rsidR="00ED38A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din cadrul anexei 5 la HG 907/2016</w:t>
            </w:r>
            <w:r w:rsidR="00FB55C9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cu modificările și completările ulterioare</w:t>
            </w:r>
            <w:r w:rsidR="00ED38A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1976AE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EAB4CB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26C9CD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D18B9A0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2B308D25" w14:textId="77777777" w:rsidTr="002D6E1E">
        <w:trPr>
          <w:trHeight w:val="89"/>
        </w:trPr>
        <w:tc>
          <w:tcPr>
            <w:tcW w:w="1134" w:type="dxa"/>
            <w:vMerge/>
            <w:shd w:val="clear" w:color="auto" w:fill="auto"/>
          </w:tcPr>
          <w:p w14:paraId="6482DC9C" w14:textId="77777777" w:rsidR="006B57B1" w:rsidRPr="00720E6F" w:rsidRDefault="006B57B1" w:rsidP="00D1416D">
            <w:pPr>
              <w:spacing w:before="60" w:after="0" w:line="240" w:lineRule="auto"/>
              <w:ind w:left="360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0B562D08" w14:textId="573F4141" w:rsidR="006B57B1" w:rsidRPr="00720E6F" w:rsidRDefault="003615D6" w:rsidP="00A029F0">
            <w:pPr>
              <w:numPr>
                <w:ilvl w:val="0"/>
                <w:numId w:val="4"/>
              </w:numPr>
              <w:spacing w:before="60" w:after="0" w:line="240" w:lineRule="auto"/>
              <w:ind w:left="113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Comparația</w:t>
            </w:r>
            <w:r w:rsidR="006B57B1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scenariilor/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opțiunilor</w:t>
            </w:r>
            <w:r w:rsidR="006B57B1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propus(e), din punct de vedere tehnic, economic, financiar, al 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sustenabilității</w:t>
            </w:r>
            <w:r w:rsidR="006B57B1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şi riscurilor</w:t>
            </w:r>
            <w:r w:rsidR="00FF4A53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0A5604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27D38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DA95CC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5B1A5C0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509EDC66" w14:textId="77777777" w:rsidTr="002D6E1E">
        <w:trPr>
          <w:trHeight w:val="89"/>
        </w:trPr>
        <w:tc>
          <w:tcPr>
            <w:tcW w:w="1134" w:type="dxa"/>
            <w:vMerge/>
            <w:shd w:val="clear" w:color="auto" w:fill="auto"/>
          </w:tcPr>
          <w:p w14:paraId="00A3887B" w14:textId="77777777" w:rsidR="006B57B1" w:rsidRPr="00720E6F" w:rsidRDefault="006B57B1" w:rsidP="00D1416D">
            <w:pPr>
              <w:spacing w:before="60" w:after="0" w:line="240" w:lineRule="auto"/>
              <w:ind w:left="360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1CB78777" w14:textId="017D9FA2" w:rsidR="006B57B1" w:rsidRPr="00720E6F" w:rsidRDefault="00FF4A53" w:rsidP="00A029F0">
            <w:pPr>
              <w:numPr>
                <w:ilvl w:val="0"/>
                <w:numId w:val="4"/>
              </w:numPr>
              <w:spacing w:before="60" w:after="0" w:line="240" w:lineRule="auto"/>
              <w:ind w:left="113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Selectarea şi justificarea scenariului/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opțiunii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optim(e), recomandat(e)?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D49D39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A07381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07BEB4A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CFE3E0A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3F019509" w14:textId="77777777" w:rsidTr="002D6E1E">
        <w:trPr>
          <w:trHeight w:val="89"/>
        </w:trPr>
        <w:tc>
          <w:tcPr>
            <w:tcW w:w="1134" w:type="dxa"/>
            <w:vMerge/>
            <w:shd w:val="clear" w:color="auto" w:fill="auto"/>
          </w:tcPr>
          <w:p w14:paraId="797A1BEE" w14:textId="77777777" w:rsidR="006B57B1" w:rsidRPr="00720E6F" w:rsidRDefault="006B57B1" w:rsidP="00D1416D">
            <w:pPr>
              <w:spacing w:before="60" w:after="0" w:line="240" w:lineRule="auto"/>
              <w:ind w:left="360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707364BA" w14:textId="0EA6D9B5" w:rsidR="006B57B1" w:rsidRPr="00720E6F" w:rsidRDefault="00FF4A53" w:rsidP="00A029F0">
            <w:pPr>
              <w:numPr>
                <w:ilvl w:val="0"/>
                <w:numId w:val="4"/>
              </w:numPr>
              <w:spacing w:before="60" w:after="0" w:line="240" w:lineRule="auto"/>
              <w:ind w:left="113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Principalii indicatori tehnico-economici 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aferenți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investiției</w:t>
            </w:r>
            <w:r w:rsidR="00974344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EC277D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B399E3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236B23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1D1F71C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7C27E1F0" w14:textId="77777777" w:rsidTr="002D6E1E">
        <w:trPr>
          <w:trHeight w:val="89"/>
        </w:trPr>
        <w:tc>
          <w:tcPr>
            <w:tcW w:w="1134" w:type="dxa"/>
            <w:vMerge/>
            <w:shd w:val="clear" w:color="auto" w:fill="auto"/>
          </w:tcPr>
          <w:p w14:paraId="3ABF4606" w14:textId="77777777" w:rsidR="006B57B1" w:rsidRPr="00720E6F" w:rsidRDefault="006B57B1" w:rsidP="00D1416D">
            <w:pPr>
              <w:spacing w:before="60" w:after="0" w:line="240" w:lineRule="auto"/>
              <w:ind w:left="360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56EE2028" w14:textId="6A1DC42B" w:rsidR="006B57B1" w:rsidRPr="00720E6F" w:rsidRDefault="00FF4A53" w:rsidP="00A029F0">
            <w:pPr>
              <w:numPr>
                <w:ilvl w:val="0"/>
                <w:numId w:val="4"/>
              </w:numPr>
              <w:spacing w:before="60" w:after="0" w:line="240" w:lineRule="auto"/>
              <w:ind w:left="113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Prezentarea modului în care se asigură conformarea cu reglementările specifice 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funcțiunii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preconizate din punctul de vedere al asigurării tuturor 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lastRenderedPageBreak/>
              <w:t>cerințelor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fundamentale aplicabile 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construcției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, conform gradului de detaliere al propunerilor tehnice?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547F6B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A8DA07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C1142F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E304084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5682B1E7" w14:textId="77777777" w:rsidTr="002D6E1E">
        <w:trPr>
          <w:trHeight w:val="89"/>
        </w:trPr>
        <w:tc>
          <w:tcPr>
            <w:tcW w:w="1134" w:type="dxa"/>
            <w:vMerge/>
            <w:shd w:val="clear" w:color="auto" w:fill="auto"/>
          </w:tcPr>
          <w:p w14:paraId="2113BA29" w14:textId="77777777" w:rsidR="006B57B1" w:rsidRPr="00720E6F" w:rsidRDefault="006B57B1" w:rsidP="00D1416D">
            <w:pPr>
              <w:spacing w:before="60" w:after="0" w:line="240" w:lineRule="auto"/>
              <w:ind w:left="360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0CD9880C" w14:textId="68C39E82" w:rsidR="006B57B1" w:rsidRPr="00720E6F" w:rsidRDefault="00FF4A53" w:rsidP="00A029F0">
            <w:pPr>
              <w:numPr>
                <w:ilvl w:val="0"/>
                <w:numId w:val="4"/>
              </w:numPr>
              <w:spacing w:before="60" w:after="0" w:line="240" w:lineRule="auto"/>
              <w:ind w:left="1138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Nominalizarea surselor de </w:t>
            </w:r>
            <w:r w:rsidR="003D145B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finanțare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a </w:t>
            </w:r>
            <w:r w:rsidR="003D145B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investiției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publice, ca urmare a analizei financiare şi economice: fonduri proprii, credite bancare, </w:t>
            </w:r>
            <w:r w:rsidR="003D145B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alocații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de la bugetul de stat/bugetul local, credite externe garantate sau contractate de stat, fonduri externe nerambursabile, alte surse legal constituite?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44DCF9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DE012B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DF97C1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BCD8561" w14:textId="77777777" w:rsidR="006B57B1" w:rsidRPr="00720E6F" w:rsidRDefault="006B57B1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43E584B6" w14:textId="77777777" w:rsidTr="002D6E1E">
        <w:trPr>
          <w:trHeight w:val="593"/>
        </w:trPr>
        <w:tc>
          <w:tcPr>
            <w:tcW w:w="1134" w:type="dxa"/>
            <w:shd w:val="clear" w:color="auto" w:fill="auto"/>
          </w:tcPr>
          <w:p w14:paraId="6EEFD8AF" w14:textId="77777777" w:rsidR="00452885" w:rsidRPr="00720E6F" w:rsidRDefault="0045288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74E8C8C9" w14:textId="6180FDF2" w:rsidR="00452885" w:rsidRPr="00720E6F" w:rsidRDefault="00452885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Sunt prezentate informații privind</w:t>
            </w: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 xml:space="preserve"> Urbanismul, acordurile şi avizele conforme, 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conform 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precizărilor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din capitolul 7, 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secțiunea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A </w:t>
            </w:r>
            <w:r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>Piese scrise,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din cadrul anexei 5 la HG 907/2016</w:t>
            </w:r>
            <w:r w:rsidR="00C35E45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,</w:t>
            </w:r>
            <w:r w:rsidR="00FB55C9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cu modificările și completările ulterioare</w:t>
            </w: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:</w:t>
            </w:r>
          </w:p>
          <w:p w14:paraId="5EA08BB9" w14:textId="6B7CF074" w:rsidR="00452885" w:rsidRPr="00720E6F" w:rsidRDefault="00452885" w:rsidP="00A029F0">
            <w:pPr>
              <w:pStyle w:val="ListParagraph"/>
              <w:numPr>
                <w:ilvl w:val="0"/>
                <w:numId w:val="15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Certificatul de urbanism emis în vederea 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obținerii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autorizației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de construire?</w:t>
            </w:r>
          </w:p>
          <w:p w14:paraId="399B7AD6" w14:textId="77777777" w:rsidR="00452885" w:rsidRPr="00720E6F" w:rsidRDefault="00452885" w:rsidP="00A029F0">
            <w:pPr>
              <w:pStyle w:val="ListParagraph"/>
              <w:numPr>
                <w:ilvl w:val="0"/>
                <w:numId w:val="15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Studiu topografic, vizat de către Oficiul de Cadastru şi Publicitate Imobiliară?</w:t>
            </w:r>
          </w:p>
          <w:p w14:paraId="0522F4E5" w14:textId="74695CBF" w:rsidR="00452885" w:rsidRPr="00720E6F" w:rsidRDefault="00452885" w:rsidP="00A029F0">
            <w:pPr>
              <w:pStyle w:val="ListParagraph"/>
              <w:numPr>
                <w:ilvl w:val="0"/>
                <w:numId w:val="15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Extras de carte funciară, cu 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excepția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cazurilor speciale, expres prevăzute de lege?</w:t>
            </w:r>
          </w:p>
          <w:p w14:paraId="356B34FC" w14:textId="10230E68" w:rsidR="00452885" w:rsidRPr="00720E6F" w:rsidRDefault="00452885" w:rsidP="00A029F0">
            <w:pPr>
              <w:pStyle w:val="ListParagraph"/>
              <w:numPr>
                <w:ilvl w:val="0"/>
                <w:numId w:val="15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Avize 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u w:val="single"/>
                <w:lang w:val="ro-RO"/>
              </w:rPr>
              <w:t>conforme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privind asigurarea 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utilităților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, în cazul suplimentării </w:t>
            </w:r>
            <w:r w:rsidR="003615D6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capacității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existente?</w:t>
            </w:r>
          </w:p>
          <w:p w14:paraId="3428A622" w14:textId="6A6632AA" w:rsidR="00C20CDE" w:rsidRPr="00720E6F" w:rsidRDefault="00C20CDE" w:rsidP="00A029F0">
            <w:pPr>
              <w:pStyle w:val="ListParagraph"/>
              <w:numPr>
                <w:ilvl w:val="0"/>
                <w:numId w:val="15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67A3E21" w14:textId="18C60C91" w:rsidR="00C20CDE" w:rsidRPr="00720E6F" w:rsidRDefault="00C20CDE" w:rsidP="00A029F0">
            <w:pPr>
              <w:pStyle w:val="ListParagraph"/>
              <w:numPr>
                <w:ilvl w:val="0"/>
                <w:numId w:val="15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>Pentru proiectele</w:t>
            </w:r>
            <w:r w:rsidR="002C213F"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 xml:space="preserve">care în conformitate cu etapa de evaluare iniţială efectuată de către autoritatea competentă pentru protecţia mediului </w:t>
            </w:r>
            <w:r w:rsidRPr="00720E6F">
              <w:rPr>
                <w:rFonts w:asciiTheme="majorHAnsi" w:hAnsiTheme="majorHAnsi" w:cstheme="majorHAnsi"/>
                <w:b/>
                <w:i/>
                <w:color w:val="002060"/>
                <w:sz w:val="24"/>
                <w:szCs w:val="24"/>
                <w:lang w:val="ro-RO"/>
              </w:rPr>
              <w:t>NU</w:t>
            </w:r>
            <w:r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 xml:space="preserve"> vor face obiectul procedurii de evaluare a impactului asupra mediului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: Punctul de vedere al autorităţii competente pentru protecţia mediului?</w:t>
            </w:r>
          </w:p>
          <w:p w14:paraId="1825C032" w14:textId="77777777" w:rsidR="00452885" w:rsidRPr="00720E6F" w:rsidRDefault="00452885" w:rsidP="00A029F0">
            <w:pPr>
              <w:pStyle w:val="ListParagraph"/>
              <w:numPr>
                <w:ilvl w:val="0"/>
                <w:numId w:val="15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Avize, acorduri şi studii specifice, după caz, care pot condiţiona soluţiile tehnice, precum:</w:t>
            </w:r>
          </w:p>
          <w:p w14:paraId="7B4AF070" w14:textId="77777777" w:rsidR="00452885" w:rsidRPr="00720E6F" w:rsidRDefault="00452885" w:rsidP="00A029F0">
            <w:pPr>
              <w:numPr>
                <w:ilvl w:val="1"/>
                <w:numId w:val="15"/>
              </w:num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04F6F453" w14:textId="77777777" w:rsidR="00452885" w:rsidRPr="00720E6F" w:rsidRDefault="00452885" w:rsidP="00A029F0">
            <w:pPr>
              <w:numPr>
                <w:ilvl w:val="1"/>
                <w:numId w:val="15"/>
              </w:num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lastRenderedPageBreak/>
              <w:t>studiu de trafic şi studiu de circulaţie, după caz?</w:t>
            </w:r>
          </w:p>
          <w:p w14:paraId="1107BC8B" w14:textId="77777777" w:rsidR="00452885" w:rsidRPr="00720E6F" w:rsidRDefault="00452885" w:rsidP="00A029F0">
            <w:pPr>
              <w:numPr>
                <w:ilvl w:val="1"/>
                <w:numId w:val="15"/>
              </w:num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raport de diagnostic arheologic, în cazul intervenţiilor în situri arheologice?</w:t>
            </w:r>
          </w:p>
          <w:p w14:paraId="70D8D04C" w14:textId="77777777" w:rsidR="00452885" w:rsidRPr="00720E6F" w:rsidRDefault="00452885" w:rsidP="00A029F0">
            <w:pPr>
              <w:numPr>
                <w:ilvl w:val="1"/>
                <w:numId w:val="15"/>
              </w:num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studiu istoric, în cazul monumentelor istorice?</w:t>
            </w:r>
          </w:p>
          <w:p w14:paraId="0258B5C0" w14:textId="48BBEF77" w:rsidR="00452885" w:rsidRPr="00720E6F" w:rsidRDefault="00452885" w:rsidP="00A029F0">
            <w:pPr>
              <w:numPr>
                <w:ilvl w:val="1"/>
                <w:numId w:val="15"/>
              </w:numPr>
              <w:spacing w:before="60" w:after="0" w:line="240" w:lineRule="auto"/>
              <w:jc w:val="both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studii de specialitate necesare în funcţie de specificul investiţiei?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14A1D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C4F955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69DDE3D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</w:tcPr>
          <w:p w14:paraId="61639204" w14:textId="03401D1C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02C61034" w14:textId="77777777" w:rsidTr="002D6E1E">
        <w:trPr>
          <w:trHeight w:val="300"/>
        </w:trPr>
        <w:tc>
          <w:tcPr>
            <w:tcW w:w="1134" w:type="dxa"/>
            <w:shd w:val="clear" w:color="auto" w:fill="auto"/>
          </w:tcPr>
          <w:p w14:paraId="5D2A8061" w14:textId="77777777" w:rsidR="00452885" w:rsidRPr="00720E6F" w:rsidRDefault="0045288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428BE0FB" w14:textId="2C71AB1F" w:rsidR="00452885" w:rsidRPr="00720E6F" w:rsidRDefault="00452885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Devizul General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este elaborat conform legislației în vigoare: HG 907/2016 </w:t>
            </w:r>
            <w:r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sectiunea a 5-a </w:t>
            </w:r>
            <w:r w:rsidRPr="00720E6F">
              <w:rPr>
                <w:rFonts w:asciiTheme="majorHAnsi" w:hAnsiTheme="majorHAnsi" w:cstheme="majorHAnsi"/>
                <w:i/>
                <w:color w:val="002060"/>
                <w:sz w:val="24"/>
                <w:szCs w:val="24"/>
                <w:lang w:val="ro-RO"/>
              </w:rPr>
              <w:t xml:space="preserve">Devizul general si devizul pe obiect, 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inclusiv conform Metodologiei prezentate in Anexa 6 la HG 907/2016</w:t>
            </w:r>
            <w:r w:rsidR="000E6AE5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, </w:t>
            </w:r>
            <w:r w:rsidR="000E6AE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cu modificările și completările ulterioare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:</w:t>
            </w:r>
          </w:p>
          <w:p w14:paraId="0B42CB90" w14:textId="2DCCE323" w:rsidR="00452885" w:rsidRPr="00720E6F" w:rsidRDefault="00452885" w:rsidP="00A029F0">
            <w:pPr>
              <w:pStyle w:val="ListParagraph"/>
              <w:numPr>
                <w:ilvl w:val="0"/>
                <w:numId w:val="6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respect</w:t>
            </w:r>
            <w:r w:rsidR="00FB55C9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ă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modelul cadru prezentat în anexa 7 la HG 907/2016</w:t>
            </w:r>
            <w:r w:rsidR="00FB55C9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cu modificările și completările ulterioare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? </w:t>
            </w:r>
          </w:p>
          <w:p w14:paraId="1C8806A4" w14:textId="7213B802" w:rsidR="00452885" w:rsidRPr="00720E6F" w:rsidRDefault="00452885" w:rsidP="00A029F0">
            <w:pPr>
              <w:pStyle w:val="ListParagraph"/>
              <w:numPr>
                <w:ilvl w:val="0"/>
                <w:numId w:val="6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conține costuri aferente tuturor intervențiilor cuprinse în DALI?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738551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CE2FB2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088D24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71B70E0" w14:textId="585E6B49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27ED6353" w14:textId="77777777" w:rsidTr="002D6E1E">
        <w:trPr>
          <w:trHeight w:val="300"/>
        </w:trPr>
        <w:tc>
          <w:tcPr>
            <w:tcW w:w="1134" w:type="dxa"/>
            <w:shd w:val="clear" w:color="auto" w:fill="auto"/>
          </w:tcPr>
          <w:p w14:paraId="036851AB" w14:textId="77777777" w:rsidR="00452885" w:rsidRPr="00720E6F" w:rsidRDefault="0045288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5411B822" w14:textId="2A3DD285" w:rsidR="00452885" w:rsidRPr="00720E6F" w:rsidRDefault="00452885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Devizele pe Obiect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sunt întocmite pe modelul din anexa 8 la HG 907/2016</w:t>
            </w:r>
            <w:r w:rsidR="00FB55C9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, cu modificările și completările ulterioare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D1C4DC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7A18A4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103AEB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CB14694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7D4A96B2" w14:textId="77777777" w:rsidTr="002D6E1E">
        <w:trPr>
          <w:trHeight w:val="85"/>
        </w:trPr>
        <w:tc>
          <w:tcPr>
            <w:tcW w:w="1134" w:type="dxa"/>
            <w:shd w:val="clear" w:color="auto" w:fill="FFFFFF" w:themeFill="background1"/>
          </w:tcPr>
          <w:p w14:paraId="59082C89" w14:textId="77777777" w:rsidR="00452885" w:rsidRPr="00720E6F" w:rsidRDefault="0045288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FFFFFF" w:themeFill="background1"/>
            <w:vAlign w:val="center"/>
          </w:tcPr>
          <w:p w14:paraId="29A16541" w14:textId="56DCB80E" w:rsidR="00452885" w:rsidRPr="00720E6F" w:rsidRDefault="00452885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Există </w:t>
            </w: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piesele desenate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, prezentate la scara relevant</w:t>
            </w:r>
            <w:r w:rsidR="00FB55C9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ă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FB55C9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î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n raport cu caracteristicile obiectivului de </w:t>
            </w:r>
            <w:r w:rsidR="00C35E4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investiții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, pentru toate obiectele de investiți</w:t>
            </w:r>
            <w:r w:rsidR="00FB55C9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si pentru toate specialitățile?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FB62E27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B156934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71E453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F514ED8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720E6F" w14:paraId="4766D1FA" w14:textId="77777777" w:rsidTr="002D6E1E">
        <w:trPr>
          <w:trHeight w:val="307"/>
        </w:trPr>
        <w:tc>
          <w:tcPr>
            <w:tcW w:w="1134" w:type="dxa"/>
            <w:vMerge w:val="restart"/>
            <w:shd w:val="clear" w:color="auto" w:fill="auto"/>
          </w:tcPr>
          <w:p w14:paraId="31842FE3" w14:textId="77777777" w:rsidR="00452885" w:rsidRPr="00720E6F" w:rsidRDefault="0045288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372DEFCE" w14:textId="43D2144E" w:rsidR="00452885" w:rsidRPr="00720E6F" w:rsidRDefault="00452885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bookmarkStart w:id="0" w:name="do|ax3|ca6|pt1"/>
            <w:bookmarkEnd w:id="0"/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Există </w:t>
            </w: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 xml:space="preserve">planşe referitoare la </w:t>
            </w:r>
            <w:r w:rsidR="007B5BEE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construcția</w:t>
            </w: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 xml:space="preserve"> existentă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559197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F534F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7EB9E25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51EBDDE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3D00AEE5" w14:textId="77777777" w:rsidTr="002D6E1E">
        <w:trPr>
          <w:trHeight w:val="170"/>
        </w:trPr>
        <w:tc>
          <w:tcPr>
            <w:tcW w:w="1134" w:type="dxa"/>
            <w:vMerge/>
            <w:shd w:val="clear" w:color="auto" w:fill="auto"/>
          </w:tcPr>
          <w:p w14:paraId="4E9245FA" w14:textId="77777777" w:rsidR="00452885" w:rsidRPr="00720E6F" w:rsidRDefault="0045288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5C935FB6" w14:textId="074A9CA8" w:rsidR="00452885" w:rsidRPr="00720E6F" w:rsidRDefault="00452885" w:rsidP="00A029F0">
            <w:pPr>
              <w:pStyle w:val="ListParagraph"/>
              <w:numPr>
                <w:ilvl w:val="0"/>
                <w:numId w:val="7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plan de amplasare în zonă?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CBA56E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963E68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E506A1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63C2914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720E6F" w14:paraId="70BBFB3A" w14:textId="77777777" w:rsidTr="002D6E1E">
        <w:trPr>
          <w:trHeight w:val="163"/>
        </w:trPr>
        <w:tc>
          <w:tcPr>
            <w:tcW w:w="1134" w:type="dxa"/>
            <w:vMerge/>
            <w:shd w:val="clear" w:color="auto" w:fill="auto"/>
          </w:tcPr>
          <w:p w14:paraId="5E425DBB" w14:textId="77777777" w:rsidR="00452885" w:rsidRPr="00720E6F" w:rsidRDefault="0045288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3312C745" w14:textId="54688B4F" w:rsidR="00452885" w:rsidRPr="00720E6F" w:rsidRDefault="00452885" w:rsidP="00A029F0">
            <w:pPr>
              <w:pStyle w:val="ListParagraph"/>
              <w:numPr>
                <w:ilvl w:val="0"/>
                <w:numId w:val="7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bookmarkStart w:id="1" w:name="do|ax3|ca6|pt2"/>
            <w:bookmarkEnd w:id="1"/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plan de situaţie?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7370F7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C197D5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EAB9FF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9EE2986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0C336AEF" w14:textId="77777777" w:rsidTr="002D6E1E">
        <w:trPr>
          <w:trHeight w:val="576"/>
        </w:trPr>
        <w:tc>
          <w:tcPr>
            <w:tcW w:w="1134" w:type="dxa"/>
            <w:vMerge/>
            <w:shd w:val="clear" w:color="auto" w:fill="auto"/>
          </w:tcPr>
          <w:p w14:paraId="76A1E271" w14:textId="77777777" w:rsidR="00452885" w:rsidRPr="00720E6F" w:rsidRDefault="0045288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3B790B5A" w14:textId="6CCE4B1A" w:rsidR="00452885" w:rsidRPr="00720E6F" w:rsidRDefault="00452885" w:rsidP="00A029F0">
            <w:pPr>
              <w:pStyle w:val="ListParagraph"/>
              <w:numPr>
                <w:ilvl w:val="0"/>
                <w:numId w:val="7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bookmarkStart w:id="2" w:name="do|ax3|ca6|pt3"/>
            <w:bookmarkEnd w:id="2"/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releveu de arhitectură şi, după caz, structura şi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instalații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- planuri,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secțiuni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, faţade, cotate?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B550BE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E742B8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5F76171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E61E24C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0DA616E0" w14:textId="77777777" w:rsidTr="002D6E1E">
        <w:trPr>
          <w:trHeight w:val="276"/>
        </w:trPr>
        <w:tc>
          <w:tcPr>
            <w:tcW w:w="1134" w:type="dxa"/>
            <w:vMerge/>
            <w:shd w:val="clear" w:color="auto" w:fill="auto"/>
          </w:tcPr>
          <w:p w14:paraId="2B9A06E7" w14:textId="77777777" w:rsidR="00452885" w:rsidRPr="00720E6F" w:rsidRDefault="0045288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4F07889C" w14:textId="5A9D222B" w:rsidR="00452885" w:rsidRPr="00720E6F" w:rsidRDefault="007B5BEE" w:rsidP="00A029F0">
            <w:pPr>
              <w:pStyle w:val="ListParagraph"/>
              <w:numPr>
                <w:ilvl w:val="0"/>
                <w:numId w:val="7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planșe</w:t>
            </w:r>
            <w:r w:rsidR="0045288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specifice de analiză şi sinteză, în cazul 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intervențiilor</w:t>
            </w:r>
            <w:r w:rsidR="0045288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pe monumente istorice şi în zonele de 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protecție</w:t>
            </w:r>
            <w:r w:rsidR="0045288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aferente?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10A774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504B9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EC32984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01C6D9D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6F85B654" w14:textId="77777777" w:rsidTr="002D6E1E">
        <w:trPr>
          <w:trHeight w:val="293"/>
        </w:trPr>
        <w:tc>
          <w:tcPr>
            <w:tcW w:w="1134" w:type="dxa"/>
            <w:vMerge w:val="restart"/>
            <w:shd w:val="clear" w:color="auto" w:fill="auto"/>
          </w:tcPr>
          <w:p w14:paraId="37C84626" w14:textId="77777777" w:rsidR="00452885" w:rsidRPr="00720E6F" w:rsidRDefault="0045288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1937F12E" w14:textId="5699708F" w:rsidR="00452885" w:rsidRPr="00720E6F" w:rsidRDefault="00452885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Există </w:t>
            </w: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planşe referitoare la scenariul/</w:t>
            </w:r>
            <w:r w:rsidR="007B5BEE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opțiunea</w:t>
            </w: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 xml:space="preserve"> tehnico-economic(ă) optim(ă), recomandat(ă)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2C2F3B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1CA2C8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99D9CEA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E9970B5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27B8CCB4" w14:textId="77777777" w:rsidTr="002D6E1E">
        <w:trPr>
          <w:trHeight w:val="293"/>
        </w:trPr>
        <w:tc>
          <w:tcPr>
            <w:tcW w:w="1134" w:type="dxa"/>
            <w:vMerge/>
            <w:shd w:val="clear" w:color="auto" w:fill="auto"/>
          </w:tcPr>
          <w:p w14:paraId="0B671977" w14:textId="77777777" w:rsidR="00452885" w:rsidRPr="00720E6F" w:rsidRDefault="0045288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0D48AC05" w14:textId="42705E78" w:rsidR="00452885" w:rsidRPr="00720E6F" w:rsidRDefault="00452885" w:rsidP="00A029F0">
            <w:pPr>
              <w:pStyle w:val="ListParagraph"/>
              <w:numPr>
                <w:ilvl w:val="0"/>
                <w:numId w:val="8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plan de amplasare în zonă?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FC01BA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DB021A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1EC8EDD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B3191F2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720E6F" w14:paraId="14C9DFAE" w14:textId="77777777" w:rsidTr="002D6E1E">
        <w:trPr>
          <w:trHeight w:val="293"/>
        </w:trPr>
        <w:tc>
          <w:tcPr>
            <w:tcW w:w="1134" w:type="dxa"/>
            <w:vMerge/>
            <w:shd w:val="clear" w:color="auto" w:fill="auto"/>
          </w:tcPr>
          <w:p w14:paraId="6EEF9989" w14:textId="77777777" w:rsidR="00452885" w:rsidRPr="00720E6F" w:rsidRDefault="0045288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78E21999" w14:textId="6BE5034C" w:rsidR="00452885" w:rsidRPr="00720E6F" w:rsidRDefault="00452885" w:rsidP="00A029F0">
            <w:pPr>
              <w:pStyle w:val="ListParagraph"/>
              <w:numPr>
                <w:ilvl w:val="0"/>
                <w:numId w:val="8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plan de situaţie?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FCF41A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2D441D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9AEEFE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8CF53AE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5344E383" w14:textId="77777777" w:rsidTr="002D6E1E">
        <w:trPr>
          <w:trHeight w:val="293"/>
        </w:trPr>
        <w:tc>
          <w:tcPr>
            <w:tcW w:w="1134" w:type="dxa"/>
            <w:vMerge/>
            <w:shd w:val="clear" w:color="auto" w:fill="auto"/>
          </w:tcPr>
          <w:p w14:paraId="4387DA72" w14:textId="77777777" w:rsidR="00452885" w:rsidRPr="00720E6F" w:rsidRDefault="0045288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4DD4102B" w14:textId="643CFC33" w:rsidR="00452885" w:rsidRPr="00720E6F" w:rsidRDefault="00452885" w:rsidP="00A029F0">
            <w:pPr>
              <w:pStyle w:val="ListParagraph"/>
              <w:numPr>
                <w:ilvl w:val="0"/>
                <w:numId w:val="8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planuri generale, faţade şi secţiuni caracteristice de arhitectură, cotate, scheme de principiu pentru </w:t>
            </w:r>
            <w:r w:rsidR="00FB55C9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rezistență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şi </w:t>
            </w:r>
            <w:r w:rsidR="00FB55C9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instalații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, volumetrii, scheme </w:t>
            </w:r>
            <w:r w:rsidR="00FB55C9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funcționale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, izometrice sau planuri specifice, după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7D29C5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B856D6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9E83BA4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D44CBA1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4246AB2C" w14:textId="77777777" w:rsidTr="002D6E1E">
        <w:trPr>
          <w:trHeight w:val="293"/>
        </w:trPr>
        <w:tc>
          <w:tcPr>
            <w:tcW w:w="1134" w:type="dxa"/>
            <w:vMerge/>
            <w:shd w:val="clear" w:color="auto" w:fill="auto"/>
          </w:tcPr>
          <w:p w14:paraId="77B0A7E7" w14:textId="77777777" w:rsidR="00452885" w:rsidRPr="00720E6F" w:rsidRDefault="0045288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4F263EA1" w14:textId="17F158A0" w:rsidR="00452885" w:rsidRPr="00720E6F" w:rsidRDefault="00452885" w:rsidP="00A029F0">
            <w:pPr>
              <w:pStyle w:val="ListParagraph"/>
              <w:numPr>
                <w:ilvl w:val="0"/>
                <w:numId w:val="8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3D8E1E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81D065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246EB6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4B8028D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720E6F" w14:paraId="1F39D4AD" w14:textId="77777777" w:rsidTr="002D6E1E">
        <w:trPr>
          <w:trHeight w:val="240"/>
        </w:trPr>
        <w:tc>
          <w:tcPr>
            <w:tcW w:w="1134" w:type="dxa"/>
            <w:shd w:val="clear" w:color="auto" w:fill="auto"/>
          </w:tcPr>
          <w:p w14:paraId="748159E6" w14:textId="77777777" w:rsidR="00452885" w:rsidRPr="00720E6F" w:rsidRDefault="0045288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197C5D73" w14:textId="12A429C4" w:rsidR="00452885" w:rsidRPr="00720E6F" w:rsidRDefault="00452885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În cazul în care </w:t>
            </w:r>
            <w:r w:rsidR="00FB55C9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planșele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au fost anexate la cererea de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finanțare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în format scanat,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după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ce au fost semnate și ștampilate de elaboratori: este prezentă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semnătura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si stampila tuturor persoanelor nominalizate in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cartuș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, în conformitate cu prevederile legale, inclusiv de:</w:t>
            </w:r>
          </w:p>
          <w:p w14:paraId="0E8A9B36" w14:textId="4D0BC1DD" w:rsidR="00452885" w:rsidRPr="00720E6F" w:rsidRDefault="00452885" w:rsidP="00A029F0">
            <w:pPr>
              <w:pStyle w:val="ListParagraph"/>
              <w:numPr>
                <w:ilvl w:val="0"/>
                <w:numId w:val="14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proiectantul general / 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șeful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de proiect?</w:t>
            </w:r>
          </w:p>
          <w:p w14:paraId="76711E49" w14:textId="57192755" w:rsidR="00452885" w:rsidRPr="00720E6F" w:rsidRDefault="00452885" w:rsidP="00A029F0">
            <w:pPr>
              <w:pStyle w:val="ListParagraph"/>
              <w:numPr>
                <w:ilvl w:val="0"/>
                <w:numId w:val="14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arhitect cu drept de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semnătură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, cu ștampila cu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număr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de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înregistrare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î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n tabloul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național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TNA, conform reglementări OAR?</w:t>
            </w:r>
          </w:p>
          <w:p w14:paraId="6CA3D525" w14:textId="12C6DF50" w:rsidR="00452885" w:rsidRPr="00720E6F" w:rsidRDefault="007B5BEE" w:rsidP="00A029F0">
            <w:pPr>
              <w:pStyle w:val="ListParagraph"/>
              <w:numPr>
                <w:ilvl w:val="0"/>
                <w:numId w:val="14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proiectanții</w:t>
            </w:r>
            <w:r w:rsidR="00452885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de specialitate?</w:t>
            </w:r>
          </w:p>
          <w:p w14:paraId="74410B9A" w14:textId="3E173A8D" w:rsidR="00452885" w:rsidRPr="00720E6F" w:rsidRDefault="00452885" w:rsidP="00A029F0">
            <w:pPr>
              <w:pStyle w:val="ListParagraph"/>
              <w:numPr>
                <w:ilvl w:val="0"/>
                <w:numId w:val="14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expertul tehnic, unde este cazul?</w:t>
            </w:r>
          </w:p>
          <w:p w14:paraId="2162B8FA" w14:textId="6434EBBE" w:rsidR="00452885" w:rsidRPr="00720E6F" w:rsidRDefault="00452885" w:rsidP="00A029F0">
            <w:pPr>
              <w:pStyle w:val="ListParagraph"/>
              <w:numPr>
                <w:ilvl w:val="0"/>
                <w:numId w:val="14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5F225D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B637EE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08C7FC1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90DBDDE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29AD5EF5" w14:textId="77777777" w:rsidTr="002D6E1E">
        <w:trPr>
          <w:trHeight w:val="338"/>
        </w:trPr>
        <w:tc>
          <w:tcPr>
            <w:tcW w:w="1134" w:type="dxa"/>
            <w:shd w:val="clear" w:color="auto" w:fill="auto"/>
          </w:tcPr>
          <w:p w14:paraId="6F3E8B18" w14:textId="77777777" w:rsidR="00452885" w:rsidRPr="00720E6F" w:rsidRDefault="0045288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4D6B1BF7" w14:textId="77777777" w:rsidR="00452885" w:rsidRPr="00720E6F" w:rsidRDefault="00452885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1CC380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84C723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D8680C" w14:textId="77777777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81C887F" w14:textId="2DDD4ECE" w:rsidR="00452885" w:rsidRPr="00720E6F" w:rsidRDefault="00452885" w:rsidP="00017868">
            <w:pPr>
              <w:spacing w:before="60" w:after="0" w:line="240" w:lineRule="auto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65C15EC0" w14:textId="77777777" w:rsidTr="002D6E1E">
        <w:trPr>
          <w:trHeight w:val="303"/>
        </w:trPr>
        <w:tc>
          <w:tcPr>
            <w:tcW w:w="1134" w:type="dxa"/>
            <w:shd w:val="clear" w:color="auto" w:fill="auto"/>
          </w:tcPr>
          <w:p w14:paraId="7B20A947" w14:textId="77777777" w:rsidR="00452885" w:rsidRPr="00720E6F" w:rsidRDefault="00452885" w:rsidP="00D1416D">
            <w:pPr>
              <w:numPr>
                <w:ilvl w:val="0"/>
                <w:numId w:val="2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2F0B058D" w14:textId="34DC2465" w:rsidR="00452885" w:rsidRPr="00720E6F" w:rsidRDefault="00452885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Există o descrier</w:t>
            </w:r>
            <w:r w:rsidR="00FB55C9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a lucr</w:t>
            </w:r>
            <w:r w:rsidR="00FB55C9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ă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rilor de </w:t>
            </w: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 xml:space="preserve">organizare de </w:t>
            </w:r>
            <w:r w:rsidR="00FB55C9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șantier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E0B655" w14:textId="77777777" w:rsidR="00452885" w:rsidRPr="00720E6F" w:rsidRDefault="00452885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BFB8FD" w14:textId="77777777" w:rsidR="00452885" w:rsidRPr="00720E6F" w:rsidRDefault="00452885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28A126" w14:textId="77777777" w:rsidR="00452885" w:rsidRPr="00720E6F" w:rsidRDefault="00452885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C83BB92" w14:textId="77777777" w:rsidR="00452885" w:rsidRPr="00720E6F" w:rsidRDefault="00452885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  <w:p w14:paraId="52BADD1C" w14:textId="63181490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6C1FA33A" w14:textId="77777777" w:rsidTr="002D6E1E">
        <w:trPr>
          <w:trHeight w:val="212"/>
        </w:trPr>
        <w:tc>
          <w:tcPr>
            <w:tcW w:w="1134" w:type="dxa"/>
            <w:shd w:val="clear" w:color="auto" w:fill="auto"/>
          </w:tcPr>
          <w:p w14:paraId="54A89C72" w14:textId="0AD54D80" w:rsidR="00780406" w:rsidRPr="00720E6F" w:rsidRDefault="00D1416D" w:rsidP="002D6E1E">
            <w:p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lastRenderedPageBreak/>
              <w:t>18.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6386A19F" w14:textId="73E0D16D" w:rsidR="00780406" w:rsidRPr="00720E6F" w:rsidRDefault="00780406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Exist</w:t>
            </w:r>
            <w:r w:rsidR="00291F7B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ă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o </w:t>
            </w: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coresponden</w:t>
            </w:r>
            <w:r w:rsidR="00291F7B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ț</w:t>
            </w: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a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între obiectele de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investiție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(inclusiv tipurile de </w:t>
            </w:r>
            <w:r w:rsidR="00291F7B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lucrări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de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construcții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propuse, </w:t>
            </w:r>
            <w:r w:rsidR="00291F7B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dotări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, etc.) din cadrul DALI </w:t>
            </w:r>
            <w:r w:rsidR="00291F7B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ș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F3334B" w14:textId="77777777" w:rsidR="00780406" w:rsidRPr="00720E6F" w:rsidRDefault="00780406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03989E" w14:textId="77777777" w:rsidR="00780406" w:rsidRPr="00720E6F" w:rsidRDefault="00780406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02AD1C" w14:textId="77777777" w:rsidR="00780406" w:rsidRPr="00720E6F" w:rsidRDefault="00780406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DB7B821" w14:textId="77777777" w:rsidR="00780406" w:rsidRPr="00720E6F" w:rsidRDefault="00780406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47C3379D" w14:textId="77777777" w:rsidTr="002D6E1E">
        <w:trPr>
          <w:trHeight w:val="289"/>
        </w:trPr>
        <w:tc>
          <w:tcPr>
            <w:tcW w:w="1134" w:type="dxa"/>
            <w:shd w:val="clear" w:color="auto" w:fill="auto"/>
          </w:tcPr>
          <w:p w14:paraId="7421FEAD" w14:textId="67704057" w:rsidR="00780406" w:rsidRPr="00720E6F" w:rsidRDefault="00D1416D" w:rsidP="002D6E1E">
            <w:p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19.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5734293C" w14:textId="14C668E4" w:rsidR="00780406" w:rsidRPr="00720E6F" w:rsidRDefault="00780406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 xml:space="preserve">Graficul orientativ de realizare a </w:t>
            </w:r>
            <w:r w:rsidR="007B5BEE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investiției</w:t>
            </w: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:</w:t>
            </w:r>
          </w:p>
          <w:p w14:paraId="071EBC57" w14:textId="54E1B624" w:rsidR="00780406" w:rsidRPr="00720E6F" w:rsidRDefault="00780406" w:rsidP="00A029F0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este corelat cu cel prezentat în cadrul Cererii de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finanțare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?</w:t>
            </w:r>
          </w:p>
          <w:p w14:paraId="7A077522" w14:textId="77777777" w:rsidR="0039425B" w:rsidRPr="00720E6F" w:rsidRDefault="0039425B" w:rsidP="00A029F0">
            <w:pPr>
              <w:numPr>
                <w:ilvl w:val="0"/>
                <w:numId w:val="11"/>
              </w:numPr>
              <w:spacing w:before="60" w:after="0" w:line="240" w:lineRule="auto"/>
              <w:jc w:val="both"/>
              <w:rPr>
                <w:rFonts w:asciiTheme="majorHAnsi" w:eastAsia="Cambria" w:hAnsiTheme="majorHAnsi" w:cstheme="majorHAnsi"/>
                <w:color w:val="002060"/>
                <w:sz w:val="24"/>
                <w:szCs w:val="24"/>
                <w:lang w:val="it-IT"/>
              </w:rPr>
            </w:pPr>
            <w:r w:rsidRPr="00720E6F">
              <w:rPr>
                <w:rFonts w:asciiTheme="majorHAnsi" w:eastAsia="Cambria" w:hAnsiTheme="majorHAnsi" w:cstheme="majorHAnsi"/>
                <w:color w:val="002060"/>
                <w:sz w:val="24"/>
                <w:szCs w:val="24"/>
                <w:lang w:val="it-IT"/>
              </w:rPr>
              <w:t>respectă termenele limită ale programului?</w:t>
            </w:r>
          </w:p>
          <w:p w14:paraId="0E4E01FA" w14:textId="55BB13FB" w:rsidR="00780406" w:rsidRPr="00720E6F" w:rsidRDefault="0039425B" w:rsidP="00017868">
            <w:pPr>
              <w:spacing w:before="60" w:after="0" w:line="240" w:lineRule="auto"/>
              <w:jc w:val="both"/>
              <w:rPr>
                <w:rFonts w:asciiTheme="majorHAnsi" w:eastAsia="Cambria" w:hAnsiTheme="majorHAnsi" w:cstheme="majorHAnsi"/>
                <w:i/>
                <w:color w:val="002060"/>
                <w:sz w:val="24"/>
                <w:szCs w:val="24"/>
                <w:lang w:val="it-IT"/>
              </w:rPr>
            </w:pPr>
            <w:r w:rsidRPr="00720E6F">
              <w:rPr>
                <w:rFonts w:asciiTheme="majorHAnsi" w:eastAsia="Cambria" w:hAnsiTheme="majorHAnsi" w:cstheme="majorHAnsi"/>
                <w:i/>
                <w:color w:val="002060"/>
                <w:sz w:val="24"/>
                <w:szCs w:val="24"/>
                <w:lang w:val="it-IT"/>
              </w:rPr>
              <w:t>(se va avea în vedere ca termenul limită de implementare a proiectului nu poate depăși termenul prevăzut în documentele de programare)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AE874B" w14:textId="77777777" w:rsidR="00780406" w:rsidRPr="00720E6F" w:rsidRDefault="00780406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894047" w14:textId="77777777" w:rsidR="00780406" w:rsidRPr="00720E6F" w:rsidRDefault="00780406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73E38C" w14:textId="77777777" w:rsidR="00780406" w:rsidRPr="00720E6F" w:rsidRDefault="00780406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BED4029" w14:textId="77777777" w:rsidR="00780406" w:rsidRPr="00720E6F" w:rsidRDefault="00780406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1C7F2B23" w14:textId="77777777" w:rsidTr="002D6E1E">
        <w:trPr>
          <w:trHeight w:val="289"/>
        </w:trPr>
        <w:tc>
          <w:tcPr>
            <w:tcW w:w="1134" w:type="dxa"/>
            <w:shd w:val="clear" w:color="auto" w:fill="FFFFFF" w:themeFill="background1"/>
          </w:tcPr>
          <w:p w14:paraId="27397042" w14:textId="2F137852" w:rsidR="00780406" w:rsidRPr="00720E6F" w:rsidRDefault="00D1416D" w:rsidP="002D6E1E">
            <w:p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20.</w:t>
            </w:r>
          </w:p>
        </w:tc>
        <w:tc>
          <w:tcPr>
            <w:tcW w:w="8646" w:type="dxa"/>
            <w:shd w:val="clear" w:color="auto" w:fill="FFFFFF" w:themeFill="background1"/>
            <w:vAlign w:val="center"/>
          </w:tcPr>
          <w:p w14:paraId="61944EDE" w14:textId="61605388" w:rsidR="00780406" w:rsidRPr="00720E6F" w:rsidRDefault="00780406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Documentele anexate la cererea de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finanțare</w:t>
            </w:r>
            <w:r w:rsidR="00A06F7B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demonstrează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dreptul solicitantului/partenerilor de a executa </w:t>
            </w:r>
            <w:r w:rsidR="007B5BEE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lucrările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propuse</w:t>
            </w:r>
            <w:r w:rsidR="00D1416D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?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1A29203" w14:textId="77777777" w:rsidR="00780406" w:rsidRPr="00720E6F" w:rsidRDefault="00780406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4C83E21" w14:textId="77777777" w:rsidR="00780406" w:rsidRPr="00720E6F" w:rsidRDefault="00780406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0444F1" w14:textId="77777777" w:rsidR="00780406" w:rsidRPr="00720E6F" w:rsidRDefault="00780406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BD599EF" w14:textId="77777777" w:rsidR="00780406" w:rsidRPr="00720E6F" w:rsidRDefault="00780406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6C3F1701" w14:textId="77777777" w:rsidTr="002D6E1E">
        <w:trPr>
          <w:trHeight w:val="185"/>
        </w:trPr>
        <w:tc>
          <w:tcPr>
            <w:tcW w:w="1134" w:type="dxa"/>
            <w:shd w:val="clear" w:color="auto" w:fill="auto"/>
          </w:tcPr>
          <w:p w14:paraId="1DBE15EA" w14:textId="10543CE6" w:rsidR="00780406" w:rsidRPr="00720E6F" w:rsidRDefault="00780406" w:rsidP="002D6E1E">
            <w:pPr>
              <w:pStyle w:val="ListParagraph"/>
              <w:numPr>
                <w:ilvl w:val="0"/>
                <w:numId w:val="20"/>
              </w:num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205B66D6" w14:textId="77777777" w:rsidR="00780406" w:rsidRPr="00720E6F" w:rsidRDefault="00780406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Există corelare între Devizul general si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84D563" w14:textId="77777777" w:rsidR="00780406" w:rsidRPr="00720E6F" w:rsidRDefault="00780406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FB3945" w14:textId="77777777" w:rsidR="00780406" w:rsidRPr="00720E6F" w:rsidRDefault="00780406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D0BAC0" w14:textId="77777777" w:rsidR="00780406" w:rsidRPr="00720E6F" w:rsidRDefault="00780406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5991172" w14:textId="77777777" w:rsidR="00780406" w:rsidRPr="00720E6F" w:rsidRDefault="00780406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720E6F" w14:paraId="6B16EF81" w14:textId="77777777" w:rsidTr="002D6E1E">
        <w:trPr>
          <w:trHeight w:val="303"/>
        </w:trPr>
        <w:tc>
          <w:tcPr>
            <w:tcW w:w="1134" w:type="dxa"/>
            <w:shd w:val="clear" w:color="auto" w:fill="C2D69B" w:themeFill="accent3" w:themeFillTint="99"/>
          </w:tcPr>
          <w:p w14:paraId="75937496" w14:textId="77777777" w:rsidR="00991BBC" w:rsidRPr="00720E6F" w:rsidRDefault="00991BBC" w:rsidP="00017868">
            <w:pPr>
              <w:spacing w:before="60" w:after="0" w:line="240" w:lineRule="auto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C2D69B" w:themeFill="accent3" w:themeFillTint="99"/>
            <w:vAlign w:val="center"/>
          </w:tcPr>
          <w:p w14:paraId="34EC8B70" w14:textId="5695E42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ro-RO"/>
              </w:rPr>
              <w:t>CERINȚE DNSH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14:paraId="71AE25B8" w14:textId="7777777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14:paraId="40EA0279" w14:textId="7777777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14:paraId="6C6DB4E5" w14:textId="7777777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C2D69B" w:themeFill="accent3" w:themeFillTint="99"/>
            <w:vAlign w:val="center"/>
          </w:tcPr>
          <w:p w14:paraId="47C1A655" w14:textId="7777777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720E6F" w14:paraId="3B667403" w14:textId="77777777" w:rsidTr="002D6E1E">
        <w:trPr>
          <w:trHeight w:val="303"/>
        </w:trPr>
        <w:tc>
          <w:tcPr>
            <w:tcW w:w="1134" w:type="dxa"/>
            <w:shd w:val="clear" w:color="auto" w:fill="auto"/>
          </w:tcPr>
          <w:p w14:paraId="1857B861" w14:textId="7F726620" w:rsidR="00991BBC" w:rsidRPr="00720E6F" w:rsidRDefault="00FC7574" w:rsidP="00017868">
            <w:p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1</w:t>
            </w:r>
            <w:r w:rsidR="00F4354A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.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35ED8FB7" w14:textId="7777777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ro-RO"/>
              </w:rPr>
              <w:t>Adaptarea la schimbările climatice</w:t>
            </w:r>
          </w:p>
          <w:p w14:paraId="784931EF" w14:textId="3C96D7CF" w:rsidR="00991BBC" w:rsidRPr="00720E6F" w:rsidRDefault="00991BBC" w:rsidP="00A029F0">
            <w:pPr>
              <w:pStyle w:val="ListParagraph"/>
              <w:numPr>
                <w:ilvl w:val="0"/>
                <w:numId w:val="19"/>
              </w:numPr>
              <w:spacing w:before="60"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ro-RO"/>
              </w:rPr>
            </w:pPr>
            <w:bookmarkStart w:id="3" w:name="_Hlk130560897"/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Sistemele tehnice ale clădirilor </w:t>
            </w:r>
            <w:r w:rsidR="001138E0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vizate 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sunt optimizate pentru a oferi confort termic ocupanților chiar și în temperaturile extreme respective</w:t>
            </w:r>
            <w:bookmarkEnd w:id="3"/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0D8FB8" w14:textId="7777777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4F3CEB" w14:textId="7777777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E0CA40" w14:textId="7777777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EBBF302" w14:textId="7777777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64AC2D2F" w14:textId="77777777" w:rsidTr="002D6E1E">
        <w:trPr>
          <w:trHeight w:val="303"/>
        </w:trPr>
        <w:tc>
          <w:tcPr>
            <w:tcW w:w="1134" w:type="dxa"/>
            <w:shd w:val="clear" w:color="auto" w:fill="auto"/>
          </w:tcPr>
          <w:p w14:paraId="65B4C42C" w14:textId="3516497D" w:rsidR="00991BBC" w:rsidRPr="00720E6F" w:rsidRDefault="00FC7574" w:rsidP="00017868">
            <w:p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2</w:t>
            </w:r>
            <w:r w:rsidR="00F4354A"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.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69C232A0" w14:textId="7777777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ro-RO"/>
              </w:rPr>
              <w:t>Utilizarea durabilă și protejarea resurselor de apă și a celor marine</w:t>
            </w:r>
          </w:p>
          <w:p w14:paraId="5A1D19C3" w14:textId="6060FA57" w:rsidR="00991BBC" w:rsidRPr="00720E6F" w:rsidRDefault="00991BBC" w:rsidP="00A029F0">
            <w:pPr>
              <w:pStyle w:val="ListParagraph"/>
              <w:numPr>
                <w:ilvl w:val="0"/>
                <w:numId w:val="16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Este descris modul în care vor fi depozitate </w:t>
            </w:r>
            <w:r w:rsidR="00C35E45" w:rsidRPr="00C35E45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tempora</w:t>
            </w:r>
            <w:r w:rsidR="00C35E45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r</w:t>
            </w:r>
            <w:r w:rsidR="00C35E45" w:rsidRPr="00C35E45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deșeurile rezultate din demolare/ reabilitare și materialele necesare pentru construire astfel încât să se evite infiltrațiile în stratul acvifer urmare a ploilor?</w:t>
            </w:r>
          </w:p>
          <w:p w14:paraId="08A8A460" w14:textId="3DD216D7" w:rsidR="00210EBA" w:rsidRPr="00720E6F" w:rsidRDefault="00210EBA" w:rsidP="00A029F0">
            <w:pPr>
              <w:pStyle w:val="ListParagraph"/>
              <w:numPr>
                <w:ilvl w:val="0"/>
                <w:numId w:val="18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ro-RO"/>
              </w:rPr>
              <w:t>Sunt integrate măsurile de atenuare/evitare a impactului șantierului asupra resurselor de apă</w:t>
            </w:r>
            <w:r w:rsidR="002812F8" w:rsidRPr="00720E6F"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ro-RO"/>
              </w:rPr>
              <w:t>, anume</w:t>
            </w:r>
            <w:r w:rsidRPr="00720E6F"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ro-RO"/>
              </w:rPr>
              <w:t>:</w:t>
            </w:r>
          </w:p>
          <w:p w14:paraId="62D6A6A5" w14:textId="7820064B" w:rsidR="00017868" w:rsidRPr="00FC7574" w:rsidRDefault="002812F8" w:rsidP="00FC7574">
            <w:pPr>
              <w:pStyle w:val="ListParagraph"/>
              <w:numPr>
                <w:ilvl w:val="0"/>
                <w:numId w:val="21"/>
              </w:numPr>
              <w:spacing w:before="60" w:after="0" w:line="240" w:lineRule="auto"/>
              <w:ind w:left="746" w:hanging="283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FC7574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A</w:t>
            </w:r>
            <w:r w:rsidR="00210EBA" w:rsidRPr="00FC7574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 fost efectuată o evaluare a impactului asupra mediului în conformitate cu </w:t>
            </w:r>
            <w:r w:rsidR="00F02AA4" w:rsidRPr="00FC7574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prevederile Legii nr. 292/2018 privind evaluarea impactului anumitor proiecte publice și private asupra mediului</w:t>
            </w:r>
            <w:r w:rsidR="00210EBA" w:rsidRPr="00FC7574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 și aceasta include o evaluare a impactului asupra apei în conformitate cu </w:t>
            </w:r>
            <w:r w:rsidR="005336A9" w:rsidRPr="00FC7574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prevederile Legii apelor nr. 107/1996, cu </w:t>
            </w:r>
            <w:r w:rsidR="005336A9" w:rsidRPr="00FC7574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lastRenderedPageBreak/>
              <w:t>modificările și completările ulterioare</w:t>
            </w:r>
            <w:r w:rsidR="00210EBA" w:rsidRPr="00FC7574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, iar riscurile identificate sunt abordate</w:t>
            </w:r>
            <w:r w:rsidR="005336A9" w:rsidRPr="00FC7574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,</w:t>
            </w:r>
            <w:r w:rsidR="005336A9">
              <w:t xml:space="preserve"> </w:t>
            </w:r>
            <w:r w:rsidR="005336A9" w:rsidRPr="00FC7574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dacă este cazul </w:t>
            </w:r>
            <w:r w:rsidR="00210EBA" w:rsidRPr="00FC7574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C3FFE6" w14:textId="7777777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3D1356" w14:textId="7777777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1BC2F4" w14:textId="7777777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312D617" w14:textId="7777777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1D9CD9AB" w14:textId="77777777" w:rsidTr="002D6E1E">
        <w:trPr>
          <w:trHeight w:val="303"/>
        </w:trPr>
        <w:tc>
          <w:tcPr>
            <w:tcW w:w="1134" w:type="dxa"/>
            <w:shd w:val="clear" w:color="auto" w:fill="auto"/>
          </w:tcPr>
          <w:p w14:paraId="127E8628" w14:textId="2601368B" w:rsidR="00991BBC" w:rsidRPr="00720E6F" w:rsidRDefault="00F4354A" w:rsidP="00017868">
            <w:p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4.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0B78E612" w14:textId="77777777" w:rsidR="00F20325" w:rsidRPr="00720E6F" w:rsidRDefault="00A3063E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ro-RO"/>
              </w:rPr>
              <w:t>Tranziția către o economie circulară, inclusiv prevenirea generării de deșeuri și reciclarea acestora</w:t>
            </w:r>
          </w:p>
          <w:p w14:paraId="709AE4C0" w14:textId="77777777" w:rsidR="007D3025" w:rsidRDefault="007D3025" w:rsidP="007D3025">
            <w:pPr>
              <w:pStyle w:val="ListParagraph"/>
              <w:numPr>
                <w:ilvl w:val="0"/>
                <w:numId w:val="18"/>
              </w:numPr>
              <w:spacing w:before="60" w:after="0" w:line="240" w:lineRule="auto"/>
              <w:contextualSpacing w:val="0"/>
              <w:jc w:val="both"/>
              <w:rPr>
                <w:rFonts w:eastAsia="Times New Roman" w:cstheme="minorHAnsi"/>
                <w:color w:val="002060"/>
                <w:sz w:val="24"/>
                <w:szCs w:val="24"/>
              </w:rPr>
            </w:pPr>
            <w:r w:rsidRPr="000A5379">
              <w:rPr>
                <w:rFonts w:eastAsia="Times New Roman" w:cstheme="minorHAnsi"/>
                <w:color w:val="002060"/>
                <w:sz w:val="24"/>
                <w:szCs w:val="24"/>
              </w:rPr>
              <w:t xml:space="preserve">Echipamentele medicale </w:t>
            </w:r>
            <w:r>
              <w:rPr>
                <w:rFonts w:eastAsia="Times New Roman" w:cstheme="minorHAnsi"/>
                <w:color w:val="002060"/>
                <w:sz w:val="24"/>
                <w:szCs w:val="24"/>
              </w:rPr>
              <w:t xml:space="preserve">propuse a fi </w:t>
            </w:r>
            <w:r w:rsidRPr="000A5379">
              <w:rPr>
                <w:rFonts w:eastAsia="Times New Roman" w:cstheme="minorHAnsi"/>
                <w:color w:val="002060"/>
                <w:sz w:val="24"/>
                <w:szCs w:val="24"/>
              </w:rPr>
              <w:t>achiziționate respectă ultimele cerințe de pe piață?</w:t>
            </w:r>
          </w:p>
          <w:p w14:paraId="1AED7763" w14:textId="014698D5" w:rsidR="00017868" w:rsidRPr="00720E6F" w:rsidRDefault="007D3025" w:rsidP="007D3025">
            <w:pPr>
              <w:pStyle w:val="ListParagraph"/>
              <w:numPr>
                <w:ilvl w:val="0"/>
                <w:numId w:val="18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2C25A3">
              <w:rPr>
                <w:rFonts w:eastAsia="Times New Roman" w:cstheme="minorHAnsi"/>
                <w:color w:val="002060"/>
                <w:sz w:val="24"/>
                <w:szCs w:val="24"/>
              </w:rPr>
              <w:t>Echipamentele medicale care vor fi înlocuite, în cazul în care acest lucru este posibil, unitățile sanitare/furnizorii de servicii medicale vor realiza demersurile necesare reciclării acestora?(dacă este cazul)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09D60D" w14:textId="7777777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657655" w14:textId="7777777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E796AE8" w14:textId="7777777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306F975" w14:textId="7777777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7178C4E3" w14:textId="77777777" w:rsidTr="002D6E1E">
        <w:trPr>
          <w:trHeight w:val="303"/>
        </w:trPr>
        <w:tc>
          <w:tcPr>
            <w:tcW w:w="1134" w:type="dxa"/>
            <w:shd w:val="clear" w:color="auto" w:fill="auto"/>
          </w:tcPr>
          <w:p w14:paraId="011585FE" w14:textId="1E2AB3E3" w:rsidR="00A3063E" w:rsidRPr="00720E6F" w:rsidRDefault="00B0437B" w:rsidP="00017868">
            <w:pPr>
              <w:spacing w:before="60" w:after="0" w:line="240" w:lineRule="auto"/>
              <w:jc w:val="center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5.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7FE9E0FC" w14:textId="77777777" w:rsidR="00A3063E" w:rsidRPr="00720E6F" w:rsidRDefault="00F4354A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ro-RO"/>
              </w:rPr>
              <w:t>Prevenirea și controlul poluării</w:t>
            </w:r>
          </w:p>
          <w:p w14:paraId="01F16F35" w14:textId="2F5B26CE" w:rsidR="00C66419" w:rsidRPr="00720E6F" w:rsidRDefault="00C52BBC" w:rsidP="00A029F0">
            <w:pPr>
              <w:pStyle w:val="ListParagraph"/>
              <w:numPr>
                <w:ilvl w:val="0"/>
                <w:numId w:val="17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C52BBC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 xml:space="preserve">Sunt descrise măsurile care </w:t>
            </w:r>
            <w:r w:rsidR="00C66419"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conduc la reducerea zgomotului, a prafului și a emisiilor poluante în timpul lucrărilor de renovare?</w:t>
            </w:r>
          </w:p>
          <w:p w14:paraId="31C22250" w14:textId="20BEA547" w:rsidR="00F4354A" w:rsidRPr="00720E6F" w:rsidRDefault="001D122F" w:rsidP="00A029F0">
            <w:pPr>
              <w:pStyle w:val="ListParagraph"/>
              <w:numPr>
                <w:ilvl w:val="0"/>
                <w:numId w:val="17"/>
              </w:numPr>
              <w:spacing w:before="60" w:after="0" w:line="240" w:lineRule="auto"/>
              <w:contextualSpacing w:val="0"/>
              <w:jc w:val="both"/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Clădirea vizată utilizează rețelele de evacuare și epurare ale localităților/operatorilor de servicii publice sau, în cazul în care nu există această posibilitate se propune achiziția  unui sistem conform de colectare, epurare şi evacuare a tuturor apelor uzate conform cerințelor legale în vigoare sau de includere a acestei componente în proiectul de reabilitare?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AB2403" w14:textId="77777777" w:rsidR="00A3063E" w:rsidRPr="00720E6F" w:rsidRDefault="00A3063E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918155" w14:textId="77777777" w:rsidR="00A3063E" w:rsidRPr="00720E6F" w:rsidRDefault="00A3063E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1B943C" w14:textId="77777777" w:rsidR="00A3063E" w:rsidRPr="00720E6F" w:rsidRDefault="00A3063E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D12B364" w14:textId="77777777" w:rsidR="00A3063E" w:rsidRPr="00720E6F" w:rsidRDefault="00A3063E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  <w:tr w:rsidR="004133C3" w:rsidRPr="00F004C5" w14:paraId="4C1B542D" w14:textId="77777777" w:rsidTr="002D6E1E">
        <w:trPr>
          <w:trHeight w:val="303"/>
        </w:trPr>
        <w:tc>
          <w:tcPr>
            <w:tcW w:w="1134" w:type="dxa"/>
            <w:shd w:val="clear" w:color="auto" w:fill="auto"/>
          </w:tcPr>
          <w:p w14:paraId="48788270" w14:textId="77777777" w:rsidR="00991BBC" w:rsidRPr="00720E6F" w:rsidRDefault="00B0437B" w:rsidP="00017868">
            <w:pPr>
              <w:spacing w:before="60" w:after="0" w:line="240" w:lineRule="auto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  <w:t>6.</w:t>
            </w:r>
          </w:p>
          <w:p w14:paraId="4BB90165" w14:textId="30C6C9C5" w:rsidR="00B0437B" w:rsidRPr="00720E6F" w:rsidRDefault="00B0437B" w:rsidP="00017868">
            <w:pPr>
              <w:spacing w:before="60" w:after="0" w:line="240" w:lineRule="auto"/>
              <w:rPr>
                <w:rFonts w:asciiTheme="majorHAnsi" w:hAnsiTheme="majorHAnsi" w:cstheme="majorHAnsi"/>
                <w:b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7B498E29" w14:textId="77777777" w:rsidR="00991BBC" w:rsidRPr="00720E6F" w:rsidRDefault="009F4D69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720E6F"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ro-RO"/>
              </w:rPr>
              <w:t>Protecția și refacerea biodiversității și a ecosistemelor</w:t>
            </w:r>
          </w:p>
          <w:p w14:paraId="3115C59D" w14:textId="77777777" w:rsidR="00280491" w:rsidRPr="00280491" w:rsidRDefault="00280491" w:rsidP="00280491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280491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o</w:t>
            </w:r>
            <w:r w:rsidRPr="00280491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ab/>
              <w:t>A fost finalizată o evaluare a impactului asupra mediului sau s-a parcurs etapa de încadrare, în conformitate cu prevederile Legii nr. 292/2018 privind evaluarea impactului anumitor proiecte publice și private asupra mediului, dacă este cazul?</w:t>
            </w:r>
          </w:p>
          <w:p w14:paraId="2B4AD4CE" w14:textId="77777777" w:rsidR="00280491" w:rsidRPr="00280491" w:rsidRDefault="00280491" w:rsidP="00280491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  <w:r w:rsidRPr="00280491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o</w:t>
            </w:r>
            <w:r w:rsidRPr="00280491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ab/>
              <w:t>În cazul în care a fost efectuată o evaluare a impactului asupra mediului, sunt puse în aplicare măsurile de atenuare și compensare necesare pentru protecția mediului?</w:t>
            </w:r>
          </w:p>
          <w:p w14:paraId="13776D3D" w14:textId="70D2A239" w:rsidR="009F4D69" w:rsidRPr="00720E6F" w:rsidRDefault="00280491" w:rsidP="00280491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280491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>o</w:t>
            </w:r>
            <w:r w:rsidRPr="00280491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tab/>
              <w:t xml:space="preserve">În cazul în care pentru siturile/operațiunile situate în zone sensibile din punctul de vedere al biodiversității sau în apropierea acestor zone (inclusiv rețeaua Natura 2000 </w:t>
            </w:r>
            <w:r w:rsidRPr="00280491"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  <w:lastRenderedPageBreak/>
              <w:t>de zone protejate, siturile care fac parte din patrimoniul mondial UNESCO și principalele zone de biodiversitate, precum și alte zone protejate), a fost efectuată o evaluare corespunzătoare, după caz, și pe baza concluziilor acesteia sunt puse în aplicare măsurile de atenuare necesare?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A68610" w14:textId="7777777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7209E5" w14:textId="7777777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F2A097" w14:textId="7777777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E0760DA" w14:textId="77777777" w:rsidR="00991BBC" w:rsidRPr="00720E6F" w:rsidRDefault="00991BBC" w:rsidP="00017868">
            <w:pPr>
              <w:spacing w:before="60" w:after="0" w:line="240" w:lineRule="auto"/>
              <w:jc w:val="both"/>
              <w:rPr>
                <w:rFonts w:asciiTheme="majorHAnsi" w:hAnsiTheme="majorHAnsi" w:cstheme="majorHAnsi"/>
                <w:color w:val="002060"/>
                <w:sz w:val="24"/>
                <w:szCs w:val="24"/>
                <w:lang w:val="ro-RO"/>
              </w:rPr>
            </w:pPr>
          </w:p>
        </w:tc>
      </w:tr>
    </w:tbl>
    <w:p w14:paraId="346A5403" w14:textId="77777777" w:rsidR="00280491" w:rsidRDefault="00280491" w:rsidP="00017868">
      <w:pPr>
        <w:spacing w:before="60" w:after="0" w:line="240" w:lineRule="auto"/>
        <w:ind w:left="270"/>
        <w:jc w:val="both"/>
        <w:rPr>
          <w:rFonts w:asciiTheme="majorHAnsi" w:hAnsiTheme="majorHAnsi" w:cstheme="majorHAnsi"/>
          <w:b/>
          <w:bCs/>
          <w:iCs/>
          <w:color w:val="002060"/>
          <w:sz w:val="24"/>
          <w:szCs w:val="24"/>
          <w:lang w:val="ro-RO"/>
        </w:rPr>
      </w:pPr>
    </w:p>
    <w:p w14:paraId="03CBEE27" w14:textId="6137CAC2" w:rsidR="001A3BA1" w:rsidRPr="00280491" w:rsidRDefault="00280491" w:rsidP="00017868">
      <w:pPr>
        <w:spacing w:before="60" w:after="0" w:line="240" w:lineRule="auto"/>
        <w:ind w:left="270"/>
        <w:jc w:val="both"/>
        <w:rPr>
          <w:rFonts w:asciiTheme="majorHAnsi" w:hAnsiTheme="majorHAnsi" w:cstheme="majorHAnsi"/>
          <w:b/>
          <w:bCs/>
          <w:iCs/>
          <w:color w:val="002060"/>
          <w:sz w:val="24"/>
          <w:szCs w:val="24"/>
          <w:lang w:val="ro-RO"/>
        </w:rPr>
      </w:pPr>
      <w:r w:rsidRPr="00280491">
        <w:rPr>
          <w:rFonts w:asciiTheme="majorHAnsi" w:hAnsiTheme="majorHAnsi" w:cstheme="majorHAnsi"/>
          <w:b/>
          <w:bCs/>
          <w:iCs/>
          <w:color w:val="002060"/>
          <w:sz w:val="24"/>
          <w:szCs w:val="24"/>
          <w:lang w:val="ro-RO"/>
        </w:rPr>
        <w:t>Dacă este cazul, se pot solicita clarificări pentru toate criteriile din prezenta grilă.</w:t>
      </w:r>
    </w:p>
    <w:p w14:paraId="2A0AEE09" w14:textId="788BF9AF" w:rsidR="001A3BA1" w:rsidRPr="00720E6F" w:rsidRDefault="00441BAE" w:rsidP="00017868">
      <w:pPr>
        <w:spacing w:before="60" w:after="0" w:line="240" w:lineRule="auto"/>
        <w:ind w:left="270"/>
        <w:jc w:val="both"/>
        <w:rPr>
          <w:rFonts w:asciiTheme="majorHAnsi" w:hAnsiTheme="majorHAnsi" w:cstheme="majorHAnsi"/>
          <w:color w:val="002060"/>
          <w:sz w:val="24"/>
          <w:szCs w:val="24"/>
          <w:lang w:val="ro-RO"/>
        </w:rPr>
      </w:pPr>
      <w:r w:rsidRPr="00720E6F">
        <w:rPr>
          <w:rFonts w:asciiTheme="majorHAnsi" w:hAnsiTheme="majorHAnsi" w:cstheme="majorHAnsi"/>
          <w:color w:val="002060"/>
          <w:sz w:val="24"/>
          <w:szCs w:val="24"/>
          <w:lang w:val="ro-RO"/>
        </w:rPr>
        <w:t>Î</w:t>
      </w:r>
      <w:r w:rsidR="006B2BDF" w:rsidRPr="00720E6F">
        <w:rPr>
          <w:rFonts w:asciiTheme="majorHAnsi" w:hAnsiTheme="majorHAnsi" w:cstheme="majorHAnsi"/>
          <w:color w:val="002060"/>
          <w:sz w:val="24"/>
          <w:szCs w:val="24"/>
          <w:lang w:val="ro-RO"/>
        </w:rPr>
        <w:t xml:space="preserve">n cazul </w:t>
      </w:r>
      <w:r w:rsidRPr="00720E6F">
        <w:rPr>
          <w:rFonts w:asciiTheme="majorHAnsi" w:hAnsiTheme="majorHAnsi" w:cstheme="majorHAnsi"/>
          <w:color w:val="002060"/>
          <w:sz w:val="24"/>
          <w:szCs w:val="24"/>
          <w:lang w:val="ro-RO"/>
        </w:rPr>
        <w:t>î</w:t>
      </w:r>
      <w:r w:rsidR="006B2BDF" w:rsidRPr="00720E6F">
        <w:rPr>
          <w:rFonts w:asciiTheme="majorHAnsi" w:hAnsiTheme="majorHAnsi" w:cstheme="majorHAnsi"/>
          <w:color w:val="002060"/>
          <w:sz w:val="24"/>
          <w:szCs w:val="24"/>
          <w:lang w:val="ro-RO"/>
        </w:rPr>
        <w:t>n care, la oricare criteriu din</w:t>
      </w:r>
      <w:r w:rsidR="00A406A3" w:rsidRPr="00720E6F">
        <w:rPr>
          <w:rFonts w:asciiTheme="majorHAnsi" w:hAnsiTheme="majorHAnsi" w:cstheme="majorHAnsi"/>
          <w:color w:val="002060"/>
          <w:sz w:val="24"/>
          <w:szCs w:val="24"/>
          <w:lang w:val="ro-RO"/>
        </w:rPr>
        <w:t xml:space="preserve"> </w:t>
      </w:r>
      <w:r w:rsidR="006B2BDF" w:rsidRPr="00720E6F">
        <w:rPr>
          <w:rFonts w:asciiTheme="majorHAnsi" w:hAnsiTheme="majorHAnsi" w:cstheme="majorHAnsi"/>
          <w:color w:val="002060"/>
          <w:sz w:val="24"/>
          <w:szCs w:val="24"/>
          <w:lang w:val="ro-RO"/>
        </w:rPr>
        <w:t>p</w:t>
      </w:r>
      <w:r w:rsidR="00A406A3" w:rsidRPr="00720E6F">
        <w:rPr>
          <w:rFonts w:asciiTheme="majorHAnsi" w:hAnsiTheme="majorHAnsi" w:cstheme="majorHAnsi"/>
          <w:color w:val="002060"/>
          <w:sz w:val="24"/>
          <w:szCs w:val="24"/>
          <w:lang w:val="ro-RO"/>
        </w:rPr>
        <w:t>r</w:t>
      </w:r>
      <w:r w:rsidR="006B2BDF" w:rsidRPr="00720E6F">
        <w:rPr>
          <w:rFonts w:asciiTheme="majorHAnsi" w:hAnsiTheme="majorHAnsi" w:cstheme="majorHAnsi"/>
          <w:color w:val="002060"/>
          <w:sz w:val="24"/>
          <w:szCs w:val="24"/>
          <w:lang w:val="ro-RO"/>
        </w:rPr>
        <w:t>ezenta gril</w:t>
      </w:r>
      <w:r w:rsidRPr="00720E6F">
        <w:rPr>
          <w:rFonts w:asciiTheme="majorHAnsi" w:hAnsiTheme="majorHAnsi" w:cstheme="majorHAnsi"/>
          <w:color w:val="002060"/>
          <w:sz w:val="24"/>
          <w:szCs w:val="24"/>
          <w:lang w:val="ro-RO"/>
        </w:rPr>
        <w:t>ă</w:t>
      </w:r>
      <w:r w:rsidR="006B2BDF" w:rsidRPr="00720E6F">
        <w:rPr>
          <w:rFonts w:asciiTheme="majorHAnsi" w:hAnsiTheme="majorHAnsi" w:cstheme="majorHAnsi"/>
          <w:color w:val="002060"/>
          <w:sz w:val="24"/>
          <w:szCs w:val="24"/>
          <w:lang w:val="ro-RO"/>
        </w:rPr>
        <w:t xml:space="preserve">, </w:t>
      </w:r>
      <w:r w:rsidRPr="00720E6F">
        <w:rPr>
          <w:rFonts w:asciiTheme="majorHAnsi" w:hAnsiTheme="majorHAnsi" w:cstheme="majorHAnsi"/>
          <w:color w:val="002060"/>
          <w:sz w:val="24"/>
          <w:szCs w:val="24"/>
          <w:lang w:val="ro-RO"/>
        </w:rPr>
        <w:t>î</w:t>
      </w:r>
      <w:r w:rsidR="001A3BA1" w:rsidRPr="00720E6F">
        <w:rPr>
          <w:rFonts w:asciiTheme="majorHAnsi" w:hAnsiTheme="majorHAnsi" w:cstheme="majorHAnsi"/>
          <w:color w:val="002060"/>
          <w:sz w:val="24"/>
          <w:szCs w:val="24"/>
          <w:lang w:val="ro-RO"/>
        </w:rPr>
        <w:t>n urma r</w:t>
      </w:r>
      <w:r w:rsidRPr="00720E6F">
        <w:rPr>
          <w:rFonts w:asciiTheme="majorHAnsi" w:hAnsiTheme="majorHAnsi" w:cstheme="majorHAnsi"/>
          <w:color w:val="002060"/>
          <w:sz w:val="24"/>
          <w:szCs w:val="24"/>
          <w:lang w:val="ro-RO"/>
        </w:rPr>
        <w:t>ă</w:t>
      </w:r>
      <w:r w:rsidR="001A3BA1" w:rsidRPr="00720E6F">
        <w:rPr>
          <w:rFonts w:asciiTheme="majorHAnsi" w:hAnsiTheme="majorHAnsi" w:cstheme="majorHAnsi"/>
          <w:color w:val="002060"/>
          <w:sz w:val="24"/>
          <w:szCs w:val="24"/>
          <w:lang w:val="ro-RO"/>
        </w:rPr>
        <w:t>spunsului la clarific</w:t>
      </w:r>
      <w:r w:rsidRPr="00720E6F">
        <w:rPr>
          <w:rFonts w:asciiTheme="majorHAnsi" w:hAnsiTheme="majorHAnsi" w:cstheme="majorHAnsi"/>
          <w:color w:val="002060"/>
          <w:sz w:val="24"/>
          <w:szCs w:val="24"/>
          <w:lang w:val="ro-RO"/>
        </w:rPr>
        <w:t>ă</w:t>
      </w:r>
      <w:r w:rsidR="001A3BA1" w:rsidRPr="00720E6F">
        <w:rPr>
          <w:rFonts w:asciiTheme="majorHAnsi" w:hAnsiTheme="majorHAnsi" w:cstheme="majorHAnsi"/>
          <w:color w:val="002060"/>
          <w:sz w:val="24"/>
          <w:szCs w:val="24"/>
          <w:lang w:val="ro-RO"/>
        </w:rPr>
        <w:t>ri, evaluatorul va bifa cu NU, proiectul va fi respins.</w:t>
      </w:r>
    </w:p>
    <w:p w14:paraId="3974472A" w14:textId="77777777" w:rsidR="00280491" w:rsidRDefault="00280491" w:rsidP="00017868">
      <w:pPr>
        <w:spacing w:before="60" w:after="0" w:line="240" w:lineRule="auto"/>
        <w:ind w:left="270"/>
        <w:jc w:val="both"/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</w:pPr>
    </w:p>
    <w:p w14:paraId="3303A5BE" w14:textId="77777777" w:rsidR="00280491" w:rsidRDefault="00280491" w:rsidP="00017868">
      <w:pPr>
        <w:spacing w:before="60" w:after="0" w:line="240" w:lineRule="auto"/>
        <w:ind w:left="270"/>
        <w:jc w:val="both"/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</w:pPr>
    </w:p>
    <w:p w14:paraId="353ED6A6" w14:textId="3CDADAAB" w:rsidR="00A04606" w:rsidRPr="00720E6F" w:rsidRDefault="00A04606" w:rsidP="00017868">
      <w:pPr>
        <w:spacing w:before="60" w:after="0" w:line="240" w:lineRule="auto"/>
        <w:ind w:left="270"/>
        <w:jc w:val="both"/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</w:pPr>
      <w:r w:rsidRPr="00720E6F"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  <w:t xml:space="preserve">Sumar clarificări inclusiv </w:t>
      </w:r>
      <w:r w:rsidR="007B5BEE" w:rsidRPr="00720E6F"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  <w:t>răspunsul</w:t>
      </w:r>
      <w:r w:rsidRPr="00720E6F"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  <w:t xml:space="preserve"> solicitantului la acestea:</w:t>
      </w:r>
    </w:p>
    <w:p w14:paraId="4F61B551" w14:textId="5629203F" w:rsidR="00D25840" w:rsidRPr="00720E6F" w:rsidRDefault="00A04606" w:rsidP="00017868">
      <w:pPr>
        <w:spacing w:before="60" w:after="0" w:line="240" w:lineRule="auto"/>
        <w:ind w:left="360"/>
        <w:jc w:val="both"/>
        <w:rPr>
          <w:rFonts w:asciiTheme="majorHAnsi" w:hAnsiTheme="majorHAnsi" w:cstheme="majorHAnsi"/>
          <w:i/>
          <w:color w:val="002060"/>
          <w:sz w:val="24"/>
          <w:szCs w:val="24"/>
          <w:lang w:val="ro-RO"/>
        </w:rPr>
      </w:pPr>
      <w:r w:rsidRPr="00720E6F">
        <w:rPr>
          <w:rFonts w:asciiTheme="majorHAnsi" w:hAnsiTheme="majorHAnsi" w:cstheme="majorHAnsi"/>
          <w:i/>
          <w:color w:val="002060"/>
          <w:sz w:val="24"/>
          <w:szCs w:val="24"/>
          <w:lang w:val="ro-RO"/>
        </w:rPr>
        <w:t>....................</w:t>
      </w:r>
    </w:p>
    <w:p w14:paraId="7275BC64" w14:textId="28C2341A" w:rsidR="007A38A5" w:rsidRPr="00720E6F" w:rsidRDefault="00C623F6" w:rsidP="00017868">
      <w:pPr>
        <w:spacing w:before="60" w:after="0" w:line="240" w:lineRule="auto"/>
        <w:ind w:left="270"/>
        <w:jc w:val="both"/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</w:pPr>
      <w:r w:rsidRPr="00720E6F"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  <w:t>CONCLUZII: DALI este considerat  conform/neconform</w:t>
      </w:r>
    </w:p>
    <w:p w14:paraId="4B044118" w14:textId="77777777" w:rsidR="00C623F6" w:rsidRPr="00720E6F" w:rsidRDefault="00C623F6" w:rsidP="00017868">
      <w:pPr>
        <w:spacing w:before="60" w:after="0" w:line="240" w:lineRule="auto"/>
        <w:ind w:left="270"/>
        <w:jc w:val="both"/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</w:pPr>
    </w:p>
    <w:p w14:paraId="007340CA" w14:textId="77777777" w:rsidR="00C623F6" w:rsidRPr="00720E6F" w:rsidRDefault="00C623F6" w:rsidP="00017868">
      <w:pPr>
        <w:spacing w:before="60" w:after="0" w:line="240" w:lineRule="auto"/>
        <w:ind w:left="270"/>
        <w:jc w:val="both"/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</w:pPr>
      <w:r w:rsidRPr="00720E6F"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  <w:t xml:space="preserve">Întocmit:                                                                     </w:t>
      </w:r>
    </w:p>
    <w:p w14:paraId="6C1BBAF1" w14:textId="77777777" w:rsidR="00C623F6" w:rsidRPr="00720E6F" w:rsidRDefault="00C623F6" w:rsidP="00017868">
      <w:pPr>
        <w:spacing w:before="60" w:after="0" w:line="240" w:lineRule="auto"/>
        <w:ind w:left="270"/>
        <w:jc w:val="both"/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</w:pPr>
      <w:r w:rsidRPr="00720E6F"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  <w:t>Nume, prenume expert: ……………………………………..</w:t>
      </w:r>
    </w:p>
    <w:p w14:paraId="6B921E44" w14:textId="77777777" w:rsidR="00C623F6" w:rsidRPr="00720E6F" w:rsidRDefault="00C623F6" w:rsidP="00017868">
      <w:pPr>
        <w:spacing w:before="60" w:after="0" w:line="240" w:lineRule="auto"/>
        <w:ind w:left="270"/>
        <w:jc w:val="both"/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</w:pPr>
      <w:r w:rsidRPr="00720E6F"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  <w:t xml:space="preserve">Semnătura:  …………………………………….. </w:t>
      </w:r>
    </w:p>
    <w:p w14:paraId="32866DFD" w14:textId="6A4A1F7D" w:rsidR="00DF31F4" w:rsidRPr="00720E6F" w:rsidRDefault="00C623F6" w:rsidP="00017868">
      <w:pPr>
        <w:spacing w:before="60" w:after="0" w:line="240" w:lineRule="auto"/>
        <w:ind w:left="270"/>
        <w:jc w:val="both"/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</w:pPr>
      <w:r w:rsidRPr="00720E6F">
        <w:rPr>
          <w:rFonts w:asciiTheme="majorHAnsi" w:hAnsiTheme="majorHAnsi" w:cstheme="majorHAnsi"/>
          <w:b/>
          <w:color w:val="002060"/>
          <w:sz w:val="24"/>
          <w:szCs w:val="24"/>
          <w:lang w:val="ro-RO"/>
        </w:rPr>
        <w:t>Data: ……………………………………</w:t>
      </w:r>
    </w:p>
    <w:sectPr w:rsidR="00DF31F4" w:rsidRPr="00720E6F" w:rsidSect="0084722A">
      <w:headerReference w:type="default" r:id="rId8"/>
      <w:footerReference w:type="even" r:id="rId9"/>
      <w:footerReference w:type="default" r:id="rId10"/>
      <w:pgSz w:w="16839" w:h="11907" w:orient="landscape" w:code="9"/>
      <w:pgMar w:top="914" w:right="851" w:bottom="1440" w:left="709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A6063" w14:textId="77777777" w:rsidR="0041248F" w:rsidRDefault="0041248F" w:rsidP="002164BC">
      <w:pPr>
        <w:spacing w:after="0" w:line="240" w:lineRule="auto"/>
      </w:pPr>
      <w:r>
        <w:separator/>
      </w:r>
    </w:p>
  </w:endnote>
  <w:endnote w:type="continuationSeparator" w:id="0">
    <w:p w14:paraId="6C0777D3" w14:textId="77777777" w:rsidR="0041248F" w:rsidRDefault="0041248F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F2C62" w14:textId="472002D1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2056">
      <w:rPr>
        <w:rStyle w:val="PageNumber"/>
        <w:noProof/>
      </w:rPr>
      <w:t>3</w:t>
    </w:r>
    <w:r>
      <w:rPr>
        <w:rStyle w:val="PageNumber"/>
      </w:rPr>
      <w:fldChar w:fldCharType="end"/>
    </w:r>
  </w:p>
  <w:p w14:paraId="02967D94" w14:textId="77777777" w:rsidR="00452885" w:rsidRDefault="004528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20794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EB96AE" w14:textId="21557A79" w:rsidR="007B5BEE" w:rsidRDefault="007B5BE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20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9345084" w14:textId="77777777" w:rsidR="00452885" w:rsidRDefault="004528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58C22" w14:textId="77777777" w:rsidR="0041248F" w:rsidRDefault="0041248F" w:rsidP="002164BC">
      <w:pPr>
        <w:spacing w:after="0" w:line="240" w:lineRule="auto"/>
      </w:pPr>
      <w:r>
        <w:separator/>
      </w:r>
    </w:p>
  </w:footnote>
  <w:footnote w:type="continuationSeparator" w:id="0">
    <w:p w14:paraId="21961A60" w14:textId="77777777" w:rsidR="0041248F" w:rsidRDefault="0041248F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A4BFA" w14:textId="77777777" w:rsidR="00C92AC0" w:rsidRPr="00720E6F" w:rsidRDefault="00C92AC0" w:rsidP="00720E6F">
    <w:pPr>
      <w:spacing w:before="60" w:after="0" w:line="240" w:lineRule="auto"/>
      <w:jc w:val="center"/>
      <w:rPr>
        <w:rFonts w:eastAsia="Times New Roman" w:cstheme="minorHAnsi"/>
        <w:b/>
        <w:color w:val="244061" w:themeColor="accent1" w:themeShade="80"/>
        <w:spacing w:val="-1"/>
        <w:sz w:val="24"/>
        <w:szCs w:val="24"/>
        <w:lang w:val="it-IT" w:eastAsia="de-DE"/>
      </w:rPr>
    </w:pPr>
    <w:r w:rsidRPr="00720E6F">
      <w:rPr>
        <w:rFonts w:eastAsia="Times New Roman" w:cstheme="minorHAnsi"/>
        <w:b/>
        <w:color w:val="244061" w:themeColor="accent1" w:themeShade="80"/>
        <w:spacing w:val="-1"/>
        <w:sz w:val="24"/>
        <w:szCs w:val="24"/>
        <w:lang w:val="it-IT" w:eastAsia="de-DE"/>
      </w:rPr>
      <w:t>GHIDUL SOLICITANTULUI</w:t>
    </w:r>
  </w:p>
  <w:p w14:paraId="29AB0531" w14:textId="77777777" w:rsidR="00F72D47" w:rsidRPr="00F72D47" w:rsidRDefault="00F72D47" w:rsidP="00F72D47">
    <w:pPr>
      <w:spacing w:before="60" w:after="0" w:line="240" w:lineRule="auto"/>
      <w:jc w:val="center"/>
      <w:rPr>
        <w:rFonts w:cstheme="minorHAnsi"/>
        <w:b/>
        <w:bCs/>
        <w:i/>
        <w:iCs/>
        <w:color w:val="002060"/>
        <w:sz w:val="24"/>
        <w:szCs w:val="24"/>
        <w:lang w:val="it-IT"/>
      </w:rPr>
    </w:pPr>
    <w:r w:rsidRPr="00F72D47">
      <w:rPr>
        <w:rFonts w:cstheme="minorHAnsi"/>
        <w:b/>
        <w:bCs/>
        <w:i/>
        <w:iCs/>
        <w:color w:val="002060"/>
        <w:sz w:val="24"/>
        <w:szCs w:val="24"/>
        <w:lang w:val="it-IT"/>
      </w:rPr>
      <w:t xml:space="preserve">Sprijin pentru susținerea proiectelor compatibile STEP depuse în cadrul apelului de idei de proiecte </w:t>
    </w:r>
  </w:p>
  <w:p w14:paraId="330D7DA9" w14:textId="036DE306" w:rsidR="00720E6F" w:rsidRPr="00F72D47" w:rsidRDefault="00F72D47" w:rsidP="00F72D47">
    <w:pPr>
      <w:spacing w:before="60" w:after="0" w:line="240" w:lineRule="auto"/>
      <w:jc w:val="center"/>
      <w:rPr>
        <w:rFonts w:cstheme="minorHAnsi"/>
        <w:b/>
        <w:bCs/>
        <w:i/>
        <w:iCs/>
        <w:color w:val="002060"/>
        <w:sz w:val="24"/>
        <w:szCs w:val="24"/>
        <w:lang w:val="it-IT"/>
      </w:rPr>
    </w:pPr>
    <w:r w:rsidRPr="00F72D47">
      <w:rPr>
        <w:rFonts w:cstheme="minorHAnsi"/>
        <w:b/>
        <w:bCs/>
        <w:i/>
        <w:iCs/>
        <w:color w:val="002060"/>
        <w:sz w:val="24"/>
        <w:szCs w:val="24"/>
        <w:lang w:val="it-IT"/>
      </w:rPr>
      <w:t>în domeniul sănătății/cu aplicabilitate în domeniul sănătății derulat de AM 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2A0A6F"/>
    <w:multiLevelType w:val="hybridMultilevel"/>
    <w:tmpl w:val="D07471E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ED66DD"/>
    <w:multiLevelType w:val="hybridMultilevel"/>
    <w:tmpl w:val="F35A4C6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127A0C"/>
    <w:multiLevelType w:val="hybridMultilevel"/>
    <w:tmpl w:val="D206E50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3D0661F8"/>
    <w:multiLevelType w:val="hybridMultilevel"/>
    <w:tmpl w:val="1966A1B4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05F60"/>
    <w:multiLevelType w:val="hybridMultilevel"/>
    <w:tmpl w:val="542686D0"/>
    <w:lvl w:ilvl="0" w:tplc="08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16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C153A"/>
    <w:multiLevelType w:val="hybridMultilevel"/>
    <w:tmpl w:val="31F6F7D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60678D"/>
    <w:multiLevelType w:val="hybridMultilevel"/>
    <w:tmpl w:val="91EEC3A0"/>
    <w:lvl w:ilvl="0" w:tplc="715C399C">
      <w:start w:val="1"/>
      <w:numFmt w:val="lowerLetter"/>
      <w:lvlText w:val="%1)"/>
      <w:lvlJc w:val="left"/>
      <w:pPr>
        <w:ind w:left="-116" w:hanging="360"/>
      </w:pPr>
      <w:rPr>
        <w:color w:val="002465"/>
      </w:rPr>
    </w:lvl>
    <w:lvl w:ilvl="1" w:tplc="04090019" w:tentative="1">
      <w:start w:val="1"/>
      <w:numFmt w:val="lowerLetter"/>
      <w:lvlText w:val="%2."/>
      <w:lvlJc w:val="left"/>
      <w:pPr>
        <w:ind w:left="604" w:hanging="360"/>
      </w:pPr>
    </w:lvl>
    <w:lvl w:ilvl="2" w:tplc="0409001B" w:tentative="1">
      <w:start w:val="1"/>
      <w:numFmt w:val="lowerRoman"/>
      <w:lvlText w:val="%3."/>
      <w:lvlJc w:val="right"/>
      <w:pPr>
        <w:ind w:left="1324" w:hanging="180"/>
      </w:pPr>
    </w:lvl>
    <w:lvl w:ilvl="3" w:tplc="0409000F" w:tentative="1">
      <w:start w:val="1"/>
      <w:numFmt w:val="decimal"/>
      <w:lvlText w:val="%4."/>
      <w:lvlJc w:val="left"/>
      <w:pPr>
        <w:ind w:left="2044" w:hanging="360"/>
      </w:pPr>
    </w:lvl>
    <w:lvl w:ilvl="4" w:tplc="04090019" w:tentative="1">
      <w:start w:val="1"/>
      <w:numFmt w:val="lowerLetter"/>
      <w:lvlText w:val="%5."/>
      <w:lvlJc w:val="left"/>
      <w:pPr>
        <w:ind w:left="2764" w:hanging="360"/>
      </w:pPr>
    </w:lvl>
    <w:lvl w:ilvl="5" w:tplc="0409001B" w:tentative="1">
      <w:start w:val="1"/>
      <w:numFmt w:val="lowerRoman"/>
      <w:lvlText w:val="%6."/>
      <w:lvlJc w:val="right"/>
      <w:pPr>
        <w:ind w:left="3484" w:hanging="180"/>
      </w:pPr>
    </w:lvl>
    <w:lvl w:ilvl="6" w:tplc="0409000F" w:tentative="1">
      <w:start w:val="1"/>
      <w:numFmt w:val="decimal"/>
      <w:lvlText w:val="%7."/>
      <w:lvlJc w:val="left"/>
      <w:pPr>
        <w:ind w:left="4204" w:hanging="360"/>
      </w:pPr>
    </w:lvl>
    <w:lvl w:ilvl="7" w:tplc="04090019" w:tentative="1">
      <w:start w:val="1"/>
      <w:numFmt w:val="lowerLetter"/>
      <w:lvlText w:val="%8."/>
      <w:lvlJc w:val="left"/>
      <w:pPr>
        <w:ind w:left="4924" w:hanging="360"/>
      </w:pPr>
    </w:lvl>
    <w:lvl w:ilvl="8" w:tplc="0409001B" w:tentative="1">
      <w:start w:val="1"/>
      <w:numFmt w:val="lowerRoman"/>
      <w:lvlText w:val="%9."/>
      <w:lvlJc w:val="right"/>
      <w:pPr>
        <w:ind w:left="5644" w:hanging="180"/>
      </w:pPr>
    </w:lvl>
  </w:abstractNum>
  <w:abstractNum w:abstractNumId="20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2886">
    <w:abstractNumId w:val="0"/>
  </w:num>
  <w:num w:numId="2" w16cid:durableId="1645432147">
    <w:abstractNumId w:val="8"/>
  </w:num>
  <w:num w:numId="3" w16cid:durableId="1189954048">
    <w:abstractNumId w:val="20"/>
  </w:num>
  <w:num w:numId="4" w16cid:durableId="111483358">
    <w:abstractNumId w:val="15"/>
  </w:num>
  <w:num w:numId="5" w16cid:durableId="370497934">
    <w:abstractNumId w:val="19"/>
  </w:num>
  <w:num w:numId="6" w16cid:durableId="631793954">
    <w:abstractNumId w:val="12"/>
  </w:num>
  <w:num w:numId="7" w16cid:durableId="1594167332">
    <w:abstractNumId w:val="2"/>
  </w:num>
  <w:num w:numId="8" w16cid:durableId="9961959">
    <w:abstractNumId w:val="10"/>
  </w:num>
  <w:num w:numId="9" w16cid:durableId="1153065791">
    <w:abstractNumId w:val="17"/>
  </w:num>
  <w:num w:numId="10" w16cid:durableId="277839430">
    <w:abstractNumId w:val="3"/>
  </w:num>
  <w:num w:numId="11" w16cid:durableId="1695155713">
    <w:abstractNumId w:val="16"/>
  </w:num>
  <w:num w:numId="12" w16cid:durableId="2010398641">
    <w:abstractNumId w:val="5"/>
  </w:num>
  <w:num w:numId="13" w16cid:durableId="147675954">
    <w:abstractNumId w:val="7"/>
  </w:num>
  <w:num w:numId="14" w16cid:durableId="286013991">
    <w:abstractNumId w:val="11"/>
  </w:num>
  <w:num w:numId="15" w16cid:durableId="383913106">
    <w:abstractNumId w:val="6"/>
  </w:num>
  <w:num w:numId="16" w16cid:durableId="2003309918">
    <w:abstractNumId w:val="1"/>
  </w:num>
  <w:num w:numId="17" w16cid:durableId="1655522037">
    <w:abstractNumId w:val="18"/>
  </w:num>
  <w:num w:numId="18" w16cid:durableId="1911112554">
    <w:abstractNumId w:val="4"/>
  </w:num>
  <w:num w:numId="19" w16cid:durableId="1038700618">
    <w:abstractNumId w:val="9"/>
  </w:num>
  <w:num w:numId="20" w16cid:durableId="775254023">
    <w:abstractNumId w:val="13"/>
  </w:num>
  <w:num w:numId="21" w16cid:durableId="1558929999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ACC"/>
    <w:rsid w:val="00000BDF"/>
    <w:rsid w:val="0000171C"/>
    <w:rsid w:val="0000194E"/>
    <w:rsid w:val="00002835"/>
    <w:rsid w:val="000029FB"/>
    <w:rsid w:val="0000354D"/>
    <w:rsid w:val="0000457A"/>
    <w:rsid w:val="000128F7"/>
    <w:rsid w:val="00012CE3"/>
    <w:rsid w:val="000152CD"/>
    <w:rsid w:val="0001769A"/>
    <w:rsid w:val="000177C5"/>
    <w:rsid w:val="00017868"/>
    <w:rsid w:val="00027CB0"/>
    <w:rsid w:val="0003000F"/>
    <w:rsid w:val="000319AC"/>
    <w:rsid w:val="00032CAE"/>
    <w:rsid w:val="00033A6A"/>
    <w:rsid w:val="00042EEC"/>
    <w:rsid w:val="00044964"/>
    <w:rsid w:val="00045687"/>
    <w:rsid w:val="00045B23"/>
    <w:rsid w:val="00051869"/>
    <w:rsid w:val="00054265"/>
    <w:rsid w:val="00057A26"/>
    <w:rsid w:val="000604E7"/>
    <w:rsid w:val="00070982"/>
    <w:rsid w:val="0007396E"/>
    <w:rsid w:val="00073DD2"/>
    <w:rsid w:val="00074495"/>
    <w:rsid w:val="00085C5A"/>
    <w:rsid w:val="00087E87"/>
    <w:rsid w:val="000915E8"/>
    <w:rsid w:val="00093C69"/>
    <w:rsid w:val="00094715"/>
    <w:rsid w:val="000A1BCD"/>
    <w:rsid w:val="000A5897"/>
    <w:rsid w:val="000A5CAC"/>
    <w:rsid w:val="000B4A23"/>
    <w:rsid w:val="000B5276"/>
    <w:rsid w:val="000B7864"/>
    <w:rsid w:val="000C1F44"/>
    <w:rsid w:val="000C3D9C"/>
    <w:rsid w:val="000C7FE9"/>
    <w:rsid w:val="000D1073"/>
    <w:rsid w:val="000D60C4"/>
    <w:rsid w:val="000D65BA"/>
    <w:rsid w:val="000D6D42"/>
    <w:rsid w:val="000D74B0"/>
    <w:rsid w:val="000E0F62"/>
    <w:rsid w:val="000E102D"/>
    <w:rsid w:val="000E6AE5"/>
    <w:rsid w:val="000F0B95"/>
    <w:rsid w:val="000F20A3"/>
    <w:rsid w:val="000F7758"/>
    <w:rsid w:val="00102E95"/>
    <w:rsid w:val="00103594"/>
    <w:rsid w:val="00104B85"/>
    <w:rsid w:val="00105A83"/>
    <w:rsid w:val="001060D7"/>
    <w:rsid w:val="00111826"/>
    <w:rsid w:val="001138E0"/>
    <w:rsid w:val="001175F0"/>
    <w:rsid w:val="00127F94"/>
    <w:rsid w:val="00130B3F"/>
    <w:rsid w:val="00132E22"/>
    <w:rsid w:val="00134078"/>
    <w:rsid w:val="0013797F"/>
    <w:rsid w:val="00143808"/>
    <w:rsid w:val="00143B36"/>
    <w:rsid w:val="00145283"/>
    <w:rsid w:val="001504D0"/>
    <w:rsid w:val="00154416"/>
    <w:rsid w:val="001610A9"/>
    <w:rsid w:val="00166CD1"/>
    <w:rsid w:val="00167382"/>
    <w:rsid w:val="00171785"/>
    <w:rsid w:val="0017213C"/>
    <w:rsid w:val="00174390"/>
    <w:rsid w:val="00176D46"/>
    <w:rsid w:val="00177609"/>
    <w:rsid w:val="00181239"/>
    <w:rsid w:val="001830E3"/>
    <w:rsid w:val="001831D7"/>
    <w:rsid w:val="0019037A"/>
    <w:rsid w:val="001957CC"/>
    <w:rsid w:val="001A01C3"/>
    <w:rsid w:val="001A27D7"/>
    <w:rsid w:val="001A3BA1"/>
    <w:rsid w:val="001A6064"/>
    <w:rsid w:val="001B3062"/>
    <w:rsid w:val="001B5441"/>
    <w:rsid w:val="001B73F4"/>
    <w:rsid w:val="001C059E"/>
    <w:rsid w:val="001C1DD8"/>
    <w:rsid w:val="001C636A"/>
    <w:rsid w:val="001D122F"/>
    <w:rsid w:val="001D3C71"/>
    <w:rsid w:val="001D570A"/>
    <w:rsid w:val="001D6D48"/>
    <w:rsid w:val="001D7946"/>
    <w:rsid w:val="001E176E"/>
    <w:rsid w:val="001E223A"/>
    <w:rsid w:val="001E31CD"/>
    <w:rsid w:val="001F1036"/>
    <w:rsid w:val="001F3C62"/>
    <w:rsid w:val="001F4DEF"/>
    <w:rsid w:val="001F5286"/>
    <w:rsid w:val="001F7203"/>
    <w:rsid w:val="00200E9A"/>
    <w:rsid w:val="00201615"/>
    <w:rsid w:val="00207D09"/>
    <w:rsid w:val="00210608"/>
    <w:rsid w:val="00210EBA"/>
    <w:rsid w:val="002164BC"/>
    <w:rsid w:val="00234EAE"/>
    <w:rsid w:val="00234FCE"/>
    <w:rsid w:val="0023726C"/>
    <w:rsid w:val="00240E78"/>
    <w:rsid w:val="002418C2"/>
    <w:rsid w:val="00243D07"/>
    <w:rsid w:val="00246CC4"/>
    <w:rsid w:val="002517E4"/>
    <w:rsid w:val="00252688"/>
    <w:rsid w:val="00252DB7"/>
    <w:rsid w:val="002562E2"/>
    <w:rsid w:val="0026035C"/>
    <w:rsid w:val="002643A1"/>
    <w:rsid w:val="00265715"/>
    <w:rsid w:val="00266461"/>
    <w:rsid w:val="0026675C"/>
    <w:rsid w:val="002723BB"/>
    <w:rsid w:val="00276E5D"/>
    <w:rsid w:val="00280491"/>
    <w:rsid w:val="002812F8"/>
    <w:rsid w:val="00281313"/>
    <w:rsid w:val="00281A1A"/>
    <w:rsid w:val="002915DA"/>
    <w:rsid w:val="00291F7B"/>
    <w:rsid w:val="00293CF7"/>
    <w:rsid w:val="00295EAB"/>
    <w:rsid w:val="002A79F0"/>
    <w:rsid w:val="002B2AA5"/>
    <w:rsid w:val="002B5AB2"/>
    <w:rsid w:val="002B6483"/>
    <w:rsid w:val="002C16A7"/>
    <w:rsid w:val="002C213F"/>
    <w:rsid w:val="002C36FE"/>
    <w:rsid w:val="002C7765"/>
    <w:rsid w:val="002D2E6A"/>
    <w:rsid w:val="002D6B9A"/>
    <w:rsid w:val="002D6E1E"/>
    <w:rsid w:val="002D6EE1"/>
    <w:rsid w:val="002E19EF"/>
    <w:rsid w:val="002E1C27"/>
    <w:rsid w:val="002E3A7D"/>
    <w:rsid w:val="002E4CEF"/>
    <w:rsid w:val="002F143C"/>
    <w:rsid w:val="002F30CB"/>
    <w:rsid w:val="002F603D"/>
    <w:rsid w:val="002F6A36"/>
    <w:rsid w:val="00304B9B"/>
    <w:rsid w:val="0031616C"/>
    <w:rsid w:val="0032018D"/>
    <w:rsid w:val="00323B1D"/>
    <w:rsid w:val="00324D86"/>
    <w:rsid w:val="00326DA9"/>
    <w:rsid w:val="0032739E"/>
    <w:rsid w:val="00332B80"/>
    <w:rsid w:val="00335A62"/>
    <w:rsid w:val="00335E8C"/>
    <w:rsid w:val="0033621B"/>
    <w:rsid w:val="00337701"/>
    <w:rsid w:val="003401A9"/>
    <w:rsid w:val="00340CAC"/>
    <w:rsid w:val="00341594"/>
    <w:rsid w:val="00342BF5"/>
    <w:rsid w:val="00344B4A"/>
    <w:rsid w:val="00345A8B"/>
    <w:rsid w:val="00346AD9"/>
    <w:rsid w:val="003504A2"/>
    <w:rsid w:val="0035259B"/>
    <w:rsid w:val="00352B1C"/>
    <w:rsid w:val="00353753"/>
    <w:rsid w:val="003550A6"/>
    <w:rsid w:val="00360E31"/>
    <w:rsid w:val="00360FAE"/>
    <w:rsid w:val="003615D6"/>
    <w:rsid w:val="00370366"/>
    <w:rsid w:val="003740DD"/>
    <w:rsid w:val="00376712"/>
    <w:rsid w:val="003767E2"/>
    <w:rsid w:val="003777B5"/>
    <w:rsid w:val="00380337"/>
    <w:rsid w:val="00380733"/>
    <w:rsid w:val="003834BA"/>
    <w:rsid w:val="0038397C"/>
    <w:rsid w:val="00386E89"/>
    <w:rsid w:val="0039425B"/>
    <w:rsid w:val="00395E0E"/>
    <w:rsid w:val="003A2509"/>
    <w:rsid w:val="003A2788"/>
    <w:rsid w:val="003A3F16"/>
    <w:rsid w:val="003A4F8C"/>
    <w:rsid w:val="003A5F39"/>
    <w:rsid w:val="003A6565"/>
    <w:rsid w:val="003A7ADB"/>
    <w:rsid w:val="003B374C"/>
    <w:rsid w:val="003B4525"/>
    <w:rsid w:val="003B54B6"/>
    <w:rsid w:val="003B54BD"/>
    <w:rsid w:val="003B7F4A"/>
    <w:rsid w:val="003C0AF8"/>
    <w:rsid w:val="003C48ED"/>
    <w:rsid w:val="003C7282"/>
    <w:rsid w:val="003C7F21"/>
    <w:rsid w:val="003D145B"/>
    <w:rsid w:val="003D4817"/>
    <w:rsid w:val="003D4F48"/>
    <w:rsid w:val="003D59D6"/>
    <w:rsid w:val="003D5E19"/>
    <w:rsid w:val="003E109A"/>
    <w:rsid w:val="003E1194"/>
    <w:rsid w:val="003E5925"/>
    <w:rsid w:val="003F06AE"/>
    <w:rsid w:val="003F58EA"/>
    <w:rsid w:val="003F7868"/>
    <w:rsid w:val="003F7A86"/>
    <w:rsid w:val="00404258"/>
    <w:rsid w:val="0040475E"/>
    <w:rsid w:val="0041248F"/>
    <w:rsid w:val="004133C3"/>
    <w:rsid w:val="00414BB5"/>
    <w:rsid w:val="00415A85"/>
    <w:rsid w:val="00426B97"/>
    <w:rsid w:val="00427A0C"/>
    <w:rsid w:val="00430835"/>
    <w:rsid w:val="0043642A"/>
    <w:rsid w:val="004372DA"/>
    <w:rsid w:val="00441BAE"/>
    <w:rsid w:val="00451AEB"/>
    <w:rsid w:val="00452277"/>
    <w:rsid w:val="00452885"/>
    <w:rsid w:val="00454128"/>
    <w:rsid w:val="00456432"/>
    <w:rsid w:val="004632F5"/>
    <w:rsid w:val="004679CB"/>
    <w:rsid w:val="004802BA"/>
    <w:rsid w:val="004873B1"/>
    <w:rsid w:val="00487D7E"/>
    <w:rsid w:val="0049124E"/>
    <w:rsid w:val="004912A7"/>
    <w:rsid w:val="00491692"/>
    <w:rsid w:val="00497CDE"/>
    <w:rsid w:val="004A2203"/>
    <w:rsid w:val="004A430B"/>
    <w:rsid w:val="004A48D5"/>
    <w:rsid w:val="004A57FD"/>
    <w:rsid w:val="004B0282"/>
    <w:rsid w:val="004B145C"/>
    <w:rsid w:val="004B3728"/>
    <w:rsid w:val="004B5F27"/>
    <w:rsid w:val="004C034F"/>
    <w:rsid w:val="004C33AE"/>
    <w:rsid w:val="004D4CCB"/>
    <w:rsid w:val="004D78A0"/>
    <w:rsid w:val="004E054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0DCD"/>
    <w:rsid w:val="00503005"/>
    <w:rsid w:val="00515539"/>
    <w:rsid w:val="005158CA"/>
    <w:rsid w:val="00515D60"/>
    <w:rsid w:val="00521C29"/>
    <w:rsid w:val="00522294"/>
    <w:rsid w:val="0052234E"/>
    <w:rsid w:val="00525297"/>
    <w:rsid w:val="00526F90"/>
    <w:rsid w:val="0053066A"/>
    <w:rsid w:val="00530804"/>
    <w:rsid w:val="00532DA3"/>
    <w:rsid w:val="005336A9"/>
    <w:rsid w:val="00534B7C"/>
    <w:rsid w:val="00540111"/>
    <w:rsid w:val="00543F69"/>
    <w:rsid w:val="00544EC5"/>
    <w:rsid w:val="00545C67"/>
    <w:rsid w:val="0055440C"/>
    <w:rsid w:val="00554526"/>
    <w:rsid w:val="00554ADE"/>
    <w:rsid w:val="00563AF8"/>
    <w:rsid w:val="0056416B"/>
    <w:rsid w:val="005646B1"/>
    <w:rsid w:val="0056501D"/>
    <w:rsid w:val="005673B6"/>
    <w:rsid w:val="0057164E"/>
    <w:rsid w:val="00572357"/>
    <w:rsid w:val="0057254D"/>
    <w:rsid w:val="00575576"/>
    <w:rsid w:val="005765A2"/>
    <w:rsid w:val="005829AE"/>
    <w:rsid w:val="00586A89"/>
    <w:rsid w:val="00591BFD"/>
    <w:rsid w:val="00592D14"/>
    <w:rsid w:val="00592DB7"/>
    <w:rsid w:val="00596153"/>
    <w:rsid w:val="005A2A3C"/>
    <w:rsid w:val="005A5D20"/>
    <w:rsid w:val="005C093C"/>
    <w:rsid w:val="005C22C2"/>
    <w:rsid w:val="005C476E"/>
    <w:rsid w:val="005C4BA2"/>
    <w:rsid w:val="005C585C"/>
    <w:rsid w:val="005D3EC2"/>
    <w:rsid w:val="005D4B00"/>
    <w:rsid w:val="005D51FE"/>
    <w:rsid w:val="005E23CB"/>
    <w:rsid w:val="005E4674"/>
    <w:rsid w:val="005E789D"/>
    <w:rsid w:val="005F0E18"/>
    <w:rsid w:val="005F431B"/>
    <w:rsid w:val="005F48BD"/>
    <w:rsid w:val="005F52A3"/>
    <w:rsid w:val="005F5814"/>
    <w:rsid w:val="005F61B3"/>
    <w:rsid w:val="00601139"/>
    <w:rsid w:val="006065CD"/>
    <w:rsid w:val="00606FC1"/>
    <w:rsid w:val="006073F0"/>
    <w:rsid w:val="00612F6D"/>
    <w:rsid w:val="00617CC8"/>
    <w:rsid w:val="006210B3"/>
    <w:rsid w:val="006221D2"/>
    <w:rsid w:val="00626F0F"/>
    <w:rsid w:val="0063741F"/>
    <w:rsid w:val="00645EF9"/>
    <w:rsid w:val="006476D5"/>
    <w:rsid w:val="00651385"/>
    <w:rsid w:val="0065333A"/>
    <w:rsid w:val="00653744"/>
    <w:rsid w:val="00654166"/>
    <w:rsid w:val="00657AE4"/>
    <w:rsid w:val="006870EF"/>
    <w:rsid w:val="00687BCD"/>
    <w:rsid w:val="006938F6"/>
    <w:rsid w:val="006B2BDF"/>
    <w:rsid w:val="006B57B1"/>
    <w:rsid w:val="006B5A85"/>
    <w:rsid w:val="006C3A1E"/>
    <w:rsid w:val="006C3B43"/>
    <w:rsid w:val="006C67FE"/>
    <w:rsid w:val="006C697A"/>
    <w:rsid w:val="006C77FA"/>
    <w:rsid w:val="006D3CD8"/>
    <w:rsid w:val="006D3D67"/>
    <w:rsid w:val="006D5074"/>
    <w:rsid w:val="006D652F"/>
    <w:rsid w:val="006E7CBC"/>
    <w:rsid w:val="006F0272"/>
    <w:rsid w:val="006F16E8"/>
    <w:rsid w:val="006F25C4"/>
    <w:rsid w:val="006F3596"/>
    <w:rsid w:val="006F40A7"/>
    <w:rsid w:val="006F4EC9"/>
    <w:rsid w:val="006F7DA9"/>
    <w:rsid w:val="006F7FDE"/>
    <w:rsid w:val="00704F45"/>
    <w:rsid w:val="007076C2"/>
    <w:rsid w:val="00710EC1"/>
    <w:rsid w:val="00712056"/>
    <w:rsid w:val="00712F18"/>
    <w:rsid w:val="007132AB"/>
    <w:rsid w:val="00714371"/>
    <w:rsid w:val="0071478F"/>
    <w:rsid w:val="0071647A"/>
    <w:rsid w:val="00720E6F"/>
    <w:rsid w:val="00721389"/>
    <w:rsid w:val="0072208B"/>
    <w:rsid w:val="007247EB"/>
    <w:rsid w:val="00725CCD"/>
    <w:rsid w:val="007305DE"/>
    <w:rsid w:val="00737EDB"/>
    <w:rsid w:val="007426C2"/>
    <w:rsid w:val="00743046"/>
    <w:rsid w:val="007450CD"/>
    <w:rsid w:val="007462FD"/>
    <w:rsid w:val="00752FA9"/>
    <w:rsid w:val="00755560"/>
    <w:rsid w:val="00756B87"/>
    <w:rsid w:val="00757828"/>
    <w:rsid w:val="007603E6"/>
    <w:rsid w:val="00760B2F"/>
    <w:rsid w:val="00762ED2"/>
    <w:rsid w:val="00764521"/>
    <w:rsid w:val="00764EB4"/>
    <w:rsid w:val="007652C8"/>
    <w:rsid w:val="00771940"/>
    <w:rsid w:val="00772033"/>
    <w:rsid w:val="007725C5"/>
    <w:rsid w:val="00776670"/>
    <w:rsid w:val="00777F4C"/>
    <w:rsid w:val="00780406"/>
    <w:rsid w:val="00783ADA"/>
    <w:rsid w:val="00791CCF"/>
    <w:rsid w:val="0079258C"/>
    <w:rsid w:val="00795391"/>
    <w:rsid w:val="007A0666"/>
    <w:rsid w:val="007A1802"/>
    <w:rsid w:val="007A193A"/>
    <w:rsid w:val="007A38A5"/>
    <w:rsid w:val="007A3DFA"/>
    <w:rsid w:val="007A3EEE"/>
    <w:rsid w:val="007A5E98"/>
    <w:rsid w:val="007A7445"/>
    <w:rsid w:val="007A79DB"/>
    <w:rsid w:val="007B2B2A"/>
    <w:rsid w:val="007B2E5F"/>
    <w:rsid w:val="007B5BEE"/>
    <w:rsid w:val="007C01B8"/>
    <w:rsid w:val="007C5154"/>
    <w:rsid w:val="007C552A"/>
    <w:rsid w:val="007D3025"/>
    <w:rsid w:val="007D556E"/>
    <w:rsid w:val="007D6E80"/>
    <w:rsid w:val="007E1EA7"/>
    <w:rsid w:val="007E7262"/>
    <w:rsid w:val="007F1919"/>
    <w:rsid w:val="007F503D"/>
    <w:rsid w:val="008021EC"/>
    <w:rsid w:val="00803F92"/>
    <w:rsid w:val="00804458"/>
    <w:rsid w:val="008111DE"/>
    <w:rsid w:val="0081747A"/>
    <w:rsid w:val="00817F61"/>
    <w:rsid w:val="008205FE"/>
    <w:rsid w:val="00822D39"/>
    <w:rsid w:val="00826046"/>
    <w:rsid w:val="008301AA"/>
    <w:rsid w:val="00830AE1"/>
    <w:rsid w:val="0083243A"/>
    <w:rsid w:val="00832942"/>
    <w:rsid w:val="00837879"/>
    <w:rsid w:val="00841B76"/>
    <w:rsid w:val="008439C5"/>
    <w:rsid w:val="0084688A"/>
    <w:rsid w:val="00846DFC"/>
    <w:rsid w:val="0084722A"/>
    <w:rsid w:val="00847606"/>
    <w:rsid w:val="008502F3"/>
    <w:rsid w:val="00855A4B"/>
    <w:rsid w:val="00862206"/>
    <w:rsid w:val="00862F23"/>
    <w:rsid w:val="00867462"/>
    <w:rsid w:val="00867B7E"/>
    <w:rsid w:val="00867D76"/>
    <w:rsid w:val="00870100"/>
    <w:rsid w:val="00872845"/>
    <w:rsid w:val="008802C1"/>
    <w:rsid w:val="0088237D"/>
    <w:rsid w:val="00882D05"/>
    <w:rsid w:val="00886B74"/>
    <w:rsid w:val="00887097"/>
    <w:rsid w:val="008873EA"/>
    <w:rsid w:val="008879E6"/>
    <w:rsid w:val="008917D2"/>
    <w:rsid w:val="00892B94"/>
    <w:rsid w:val="008939EF"/>
    <w:rsid w:val="00894D30"/>
    <w:rsid w:val="00895741"/>
    <w:rsid w:val="008A2378"/>
    <w:rsid w:val="008A307B"/>
    <w:rsid w:val="008A3C21"/>
    <w:rsid w:val="008A473A"/>
    <w:rsid w:val="008B1823"/>
    <w:rsid w:val="008B6C68"/>
    <w:rsid w:val="008C364E"/>
    <w:rsid w:val="008C4437"/>
    <w:rsid w:val="008C45E9"/>
    <w:rsid w:val="008C65E7"/>
    <w:rsid w:val="008D06A8"/>
    <w:rsid w:val="008D2B8A"/>
    <w:rsid w:val="008D5C76"/>
    <w:rsid w:val="008D7C11"/>
    <w:rsid w:val="008E6DE1"/>
    <w:rsid w:val="008F0DDC"/>
    <w:rsid w:val="008F3E3E"/>
    <w:rsid w:val="009001F5"/>
    <w:rsid w:val="009010D1"/>
    <w:rsid w:val="00901819"/>
    <w:rsid w:val="00904056"/>
    <w:rsid w:val="00906286"/>
    <w:rsid w:val="00906FFE"/>
    <w:rsid w:val="00913651"/>
    <w:rsid w:val="00914F78"/>
    <w:rsid w:val="00921723"/>
    <w:rsid w:val="00923362"/>
    <w:rsid w:val="009242C5"/>
    <w:rsid w:val="00925CF8"/>
    <w:rsid w:val="00927EC8"/>
    <w:rsid w:val="009338B1"/>
    <w:rsid w:val="0093492A"/>
    <w:rsid w:val="00940FC2"/>
    <w:rsid w:val="00944C70"/>
    <w:rsid w:val="009479BD"/>
    <w:rsid w:val="0095035E"/>
    <w:rsid w:val="00951C0F"/>
    <w:rsid w:val="009522C3"/>
    <w:rsid w:val="009528E3"/>
    <w:rsid w:val="00953D90"/>
    <w:rsid w:val="00953EDD"/>
    <w:rsid w:val="00955433"/>
    <w:rsid w:val="00955D77"/>
    <w:rsid w:val="00956882"/>
    <w:rsid w:val="0096195A"/>
    <w:rsid w:val="00961FF8"/>
    <w:rsid w:val="009629D1"/>
    <w:rsid w:val="00964A08"/>
    <w:rsid w:val="00967AA1"/>
    <w:rsid w:val="0097175A"/>
    <w:rsid w:val="00974344"/>
    <w:rsid w:val="009744AB"/>
    <w:rsid w:val="00975035"/>
    <w:rsid w:val="00981EDC"/>
    <w:rsid w:val="009834CE"/>
    <w:rsid w:val="00986371"/>
    <w:rsid w:val="009874DF"/>
    <w:rsid w:val="00991BBC"/>
    <w:rsid w:val="009964B5"/>
    <w:rsid w:val="009A4950"/>
    <w:rsid w:val="009A53CD"/>
    <w:rsid w:val="009B60E1"/>
    <w:rsid w:val="009C0CE7"/>
    <w:rsid w:val="009C301F"/>
    <w:rsid w:val="009C3F43"/>
    <w:rsid w:val="009C4C26"/>
    <w:rsid w:val="009C6023"/>
    <w:rsid w:val="009C6DDF"/>
    <w:rsid w:val="009D0590"/>
    <w:rsid w:val="009D1B20"/>
    <w:rsid w:val="009E4537"/>
    <w:rsid w:val="009E45B1"/>
    <w:rsid w:val="009E65A7"/>
    <w:rsid w:val="009E68A5"/>
    <w:rsid w:val="009F380A"/>
    <w:rsid w:val="009F3E56"/>
    <w:rsid w:val="009F4547"/>
    <w:rsid w:val="009F48B7"/>
    <w:rsid w:val="009F4D69"/>
    <w:rsid w:val="009F65E0"/>
    <w:rsid w:val="009F6D7B"/>
    <w:rsid w:val="00A01170"/>
    <w:rsid w:val="00A029F0"/>
    <w:rsid w:val="00A04606"/>
    <w:rsid w:val="00A05B05"/>
    <w:rsid w:val="00A06F7B"/>
    <w:rsid w:val="00A10FB2"/>
    <w:rsid w:val="00A11AC8"/>
    <w:rsid w:val="00A14841"/>
    <w:rsid w:val="00A14C3A"/>
    <w:rsid w:val="00A1699A"/>
    <w:rsid w:val="00A20241"/>
    <w:rsid w:val="00A24283"/>
    <w:rsid w:val="00A3063E"/>
    <w:rsid w:val="00A31DB6"/>
    <w:rsid w:val="00A32DCE"/>
    <w:rsid w:val="00A346F7"/>
    <w:rsid w:val="00A350F7"/>
    <w:rsid w:val="00A406A3"/>
    <w:rsid w:val="00A40A0A"/>
    <w:rsid w:val="00A41A60"/>
    <w:rsid w:val="00A4690F"/>
    <w:rsid w:val="00A50A13"/>
    <w:rsid w:val="00A510C5"/>
    <w:rsid w:val="00A533A3"/>
    <w:rsid w:val="00A53AD6"/>
    <w:rsid w:val="00A56F81"/>
    <w:rsid w:val="00A611E7"/>
    <w:rsid w:val="00A6165A"/>
    <w:rsid w:val="00A62C94"/>
    <w:rsid w:val="00A63353"/>
    <w:rsid w:val="00A640A1"/>
    <w:rsid w:val="00A64402"/>
    <w:rsid w:val="00A708A8"/>
    <w:rsid w:val="00A71A78"/>
    <w:rsid w:val="00A77E01"/>
    <w:rsid w:val="00A803E6"/>
    <w:rsid w:val="00A8375A"/>
    <w:rsid w:val="00A86D6D"/>
    <w:rsid w:val="00A90AC5"/>
    <w:rsid w:val="00A97F8C"/>
    <w:rsid w:val="00AA578C"/>
    <w:rsid w:val="00AA6D6E"/>
    <w:rsid w:val="00AC0AF8"/>
    <w:rsid w:val="00AC0F50"/>
    <w:rsid w:val="00AC2355"/>
    <w:rsid w:val="00AC7107"/>
    <w:rsid w:val="00AC7C62"/>
    <w:rsid w:val="00AD1089"/>
    <w:rsid w:val="00AD2213"/>
    <w:rsid w:val="00AD3BF4"/>
    <w:rsid w:val="00AD4340"/>
    <w:rsid w:val="00AD7C71"/>
    <w:rsid w:val="00AE433D"/>
    <w:rsid w:val="00AE64D8"/>
    <w:rsid w:val="00AF35B2"/>
    <w:rsid w:val="00AF3C39"/>
    <w:rsid w:val="00AF473A"/>
    <w:rsid w:val="00AF4CF0"/>
    <w:rsid w:val="00AF553F"/>
    <w:rsid w:val="00B00EFE"/>
    <w:rsid w:val="00B0437B"/>
    <w:rsid w:val="00B13359"/>
    <w:rsid w:val="00B23B2E"/>
    <w:rsid w:val="00B30413"/>
    <w:rsid w:val="00B3107D"/>
    <w:rsid w:val="00B34209"/>
    <w:rsid w:val="00B440BF"/>
    <w:rsid w:val="00B50EFF"/>
    <w:rsid w:val="00B535E0"/>
    <w:rsid w:val="00B53D32"/>
    <w:rsid w:val="00B53DA4"/>
    <w:rsid w:val="00B549D4"/>
    <w:rsid w:val="00B54E2B"/>
    <w:rsid w:val="00B61990"/>
    <w:rsid w:val="00B631B0"/>
    <w:rsid w:val="00B72439"/>
    <w:rsid w:val="00B761F5"/>
    <w:rsid w:val="00B8069D"/>
    <w:rsid w:val="00B82F23"/>
    <w:rsid w:val="00B84CFD"/>
    <w:rsid w:val="00B85551"/>
    <w:rsid w:val="00B87A05"/>
    <w:rsid w:val="00B87D48"/>
    <w:rsid w:val="00B950B5"/>
    <w:rsid w:val="00B97C2D"/>
    <w:rsid w:val="00BA0213"/>
    <w:rsid w:val="00BB22A5"/>
    <w:rsid w:val="00BB57B1"/>
    <w:rsid w:val="00BB5C17"/>
    <w:rsid w:val="00BB6DE3"/>
    <w:rsid w:val="00BC12FF"/>
    <w:rsid w:val="00BC2752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E7DF9"/>
    <w:rsid w:val="00BF31F2"/>
    <w:rsid w:val="00BF585C"/>
    <w:rsid w:val="00C012DA"/>
    <w:rsid w:val="00C02AC6"/>
    <w:rsid w:val="00C046D3"/>
    <w:rsid w:val="00C046FD"/>
    <w:rsid w:val="00C06B2A"/>
    <w:rsid w:val="00C15971"/>
    <w:rsid w:val="00C15FD9"/>
    <w:rsid w:val="00C17823"/>
    <w:rsid w:val="00C2074A"/>
    <w:rsid w:val="00C20CDE"/>
    <w:rsid w:val="00C22773"/>
    <w:rsid w:val="00C3252B"/>
    <w:rsid w:val="00C32977"/>
    <w:rsid w:val="00C32AA2"/>
    <w:rsid w:val="00C33CD8"/>
    <w:rsid w:val="00C35E45"/>
    <w:rsid w:val="00C36F12"/>
    <w:rsid w:val="00C41DDB"/>
    <w:rsid w:val="00C4353C"/>
    <w:rsid w:val="00C45B01"/>
    <w:rsid w:val="00C464CC"/>
    <w:rsid w:val="00C4785B"/>
    <w:rsid w:val="00C52BBC"/>
    <w:rsid w:val="00C53DB5"/>
    <w:rsid w:val="00C574D4"/>
    <w:rsid w:val="00C61AE5"/>
    <w:rsid w:val="00C623F6"/>
    <w:rsid w:val="00C66419"/>
    <w:rsid w:val="00C70EAF"/>
    <w:rsid w:val="00C740F9"/>
    <w:rsid w:val="00C74A5A"/>
    <w:rsid w:val="00C80D42"/>
    <w:rsid w:val="00C80F95"/>
    <w:rsid w:val="00C84CC0"/>
    <w:rsid w:val="00C92AC0"/>
    <w:rsid w:val="00C956CB"/>
    <w:rsid w:val="00C96F5A"/>
    <w:rsid w:val="00C97333"/>
    <w:rsid w:val="00CA0F2F"/>
    <w:rsid w:val="00CA0FB0"/>
    <w:rsid w:val="00CA3B7C"/>
    <w:rsid w:val="00CA55E9"/>
    <w:rsid w:val="00CB0C42"/>
    <w:rsid w:val="00CB1BF0"/>
    <w:rsid w:val="00CC5FE4"/>
    <w:rsid w:val="00CC605E"/>
    <w:rsid w:val="00CC654F"/>
    <w:rsid w:val="00CD2305"/>
    <w:rsid w:val="00CD30AB"/>
    <w:rsid w:val="00CD4106"/>
    <w:rsid w:val="00CD539F"/>
    <w:rsid w:val="00CD7BA7"/>
    <w:rsid w:val="00CE13FA"/>
    <w:rsid w:val="00CE77DC"/>
    <w:rsid w:val="00CF1B49"/>
    <w:rsid w:val="00D016BA"/>
    <w:rsid w:val="00D01B3E"/>
    <w:rsid w:val="00D01F01"/>
    <w:rsid w:val="00D03B41"/>
    <w:rsid w:val="00D03E3C"/>
    <w:rsid w:val="00D06AD5"/>
    <w:rsid w:val="00D10270"/>
    <w:rsid w:val="00D1416D"/>
    <w:rsid w:val="00D17FED"/>
    <w:rsid w:val="00D233FF"/>
    <w:rsid w:val="00D25840"/>
    <w:rsid w:val="00D25F03"/>
    <w:rsid w:val="00D30BEE"/>
    <w:rsid w:val="00D315A9"/>
    <w:rsid w:val="00D31F70"/>
    <w:rsid w:val="00D34D80"/>
    <w:rsid w:val="00D34FFD"/>
    <w:rsid w:val="00D35436"/>
    <w:rsid w:val="00D36914"/>
    <w:rsid w:val="00D44A01"/>
    <w:rsid w:val="00D44D65"/>
    <w:rsid w:val="00D46E4E"/>
    <w:rsid w:val="00D5422A"/>
    <w:rsid w:val="00D56156"/>
    <w:rsid w:val="00D568D9"/>
    <w:rsid w:val="00D57209"/>
    <w:rsid w:val="00D60ACD"/>
    <w:rsid w:val="00D75DC3"/>
    <w:rsid w:val="00D75FB3"/>
    <w:rsid w:val="00D760BC"/>
    <w:rsid w:val="00D77ADB"/>
    <w:rsid w:val="00D81919"/>
    <w:rsid w:val="00D81A41"/>
    <w:rsid w:val="00D8308F"/>
    <w:rsid w:val="00D85DA9"/>
    <w:rsid w:val="00D92810"/>
    <w:rsid w:val="00D92837"/>
    <w:rsid w:val="00D96019"/>
    <w:rsid w:val="00DA0849"/>
    <w:rsid w:val="00DA1E0F"/>
    <w:rsid w:val="00DA35D4"/>
    <w:rsid w:val="00DA35F0"/>
    <w:rsid w:val="00DA6272"/>
    <w:rsid w:val="00DB1003"/>
    <w:rsid w:val="00DB2575"/>
    <w:rsid w:val="00DB36E4"/>
    <w:rsid w:val="00DB37B6"/>
    <w:rsid w:val="00DB5A3C"/>
    <w:rsid w:val="00DC09AE"/>
    <w:rsid w:val="00DC3BA1"/>
    <w:rsid w:val="00DD207A"/>
    <w:rsid w:val="00DD30A6"/>
    <w:rsid w:val="00DD3656"/>
    <w:rsid w:val="00DE124C"/>
    <w:rsid w:val="00DE1461"/>
    <w:rsid w:val="00DE5BA5"/>
    <w:rsid w:val="00DF31F4"/>
    <w:rsid w:val="00DF4A22"/>
    <w:rsid w:val="00DF513F"/>
    <w:rsid w:val="00E02B11"/>
    <w:rsid w:val="00E03A00"/>
    <w:rsid w:val="00E04795"/>
    <w:rsid w:val="00E0569A"/>
    <w:rsid w:val="00E1002E"/>
    <w:rsid w:val="00E16A0A"/>
    <w:rsid w:val="00E26355"/>
    <w:rsid w:val="00E26C2A"/>
    <w:rsid w:val="00E26F08"/>
    <w:rsid w:val="00E27CE9"/>
    <w:rsid w:val="00E30101"/>
    <w:rsid w:val="00E34897"/>
    <w:rsid w:val="00E353BD"/>
    <w:rsid w:val="00E405DE"/>
    <w:rsid w:val="00E42F06"/>
    <w:rsid w:val="00E43D57"/>
    <w:rsid w:val="00E456DE"/>
    <w:rsid w:val="00E4604A"/>
    <w:rsid w:val="00E52B44"/>
    <w:rsid w:val="00E5420C"/>
    <w:rsid w:val="00E54B3E"/>
    <w:rsid w:val="00E54D22"/>
    <w:rsid w:val="00E564EC"/>
    <w:rsid w:val="00E61367"/>
    <w:rsid w:val="00E6245E"/>
    <w:rsid w:val="00E62847"/>
    <w:rsid w:val="00E67B5B"/>
    <w:rsid w:val="00E71BD8"/>
    <w:rsid w:val="00E73E5F"/>
    <w:rsid w:val="00E77789"/>
    <w:rsid w:val="00E83F30"/>
    <w:rsid w:val="00E83F7F"/>
    <w:rsid w:val="00E84D2D"/>
    <w:rsid w:val="00E8644D"/>
    <w:rsid w:val="00E92A15"/>
    <w:rsid w:val="00EA155F"/>
    <w:rsid w:val="00EA21CD"/>
    <w:rsid w:val="00EA3F27"/>
    <w:rsid w:val="00EB13CF"/>
    <w:rsid w:val="00EB2CB7"/>
    <w:rsid w:val="00EB5E1C"/>
    <w:rsid w:val="00EB67CC"/>
    <w:rsid w:val="00EC0A50"/>
    <w:rsid w:val="00EC0CE6"/>
    <w:rsid w:val="00EC336B"/>
    <w:rsid w:val="00EC3B08"/>
    <w:rsid w:val="00EC6825"/>
    <w:rsid w:val="00EC6D72"/>
    <w:rsid w:val="00ED04BC"/>
    <w:rsid w:val="00ED38A5"/>
    <w:rsid w:val="00ED3CA9"/>
    <w:rsid w:val="00ED4613"/>
    <w:rsid w:val="00ED621B"/>
    <w:rsid w:val="00EE06B2"/>
    <w:rsid w:val="00EE2A6E"/>
    <w:rsid w:val="00EF080E"/>
    <w:rsid w:val="00EF1ED7"/>
    <w:rsid w:val="00EF2EF4"/>
    <w:rsid w:val="00EF4471"/>
    <w:rsid w:val="00F004C5"/>
    <w:rsid w:val="00F02AA4"/>
    <w:rsid w:val="00F03678"/>
    <w:rsid w:val="00F11374"/>
    <w:rsid w:val="00F121F4"/>
    <w:rsid w:val="00F20325"/>
    <w:rsid w:val="00F21497"/>
    <w:rsid w:val="00F30536"/>
    <w:rsid w:val="00F329C2"/>
    <w:rsid w:val="00F41E90"/>
    <w:rsid w:val="00F4354A"/>
    <w:rsid w:val="00F43DC6"/>
    <w:rsid w:val="00F45E94"/>
    <w:rsid w:val="00F474E5"/>
    <w:rsid w:val="00F50BDA"/>
    <w:rsid w:val="00F5237C"/>
    <w:rsid w:val="00F54349"/>
    <w:rsid w:val="00F55C50"/>
    <w:rsid w:val="00F6036E"/>
    <w:rsid w:val="00F61953"/>
    <w:rsid w:val="00F642BE"/>
    <w:rsid w:val="00F6614D"/>
    <w:rsid w:val="00F67640"/>
    <w:rsid w:val="00F726E6"/>
    <w:rsid w:val="00F72D47"/>
    <w:rsid w:val="00F74558"/>
    <w:rsid w:val="00F763DD"/>
    <w:rsid w:val="00F81DED"/>
    <w:rsid w:val="00F830EB"/>
    <w:rsid w:val="00F84644"/>
    <w:rsid w:val="00F90729"/>
    <w:rsid w:val="00F91AB8"/>
    <w:rsid w:val="00FA16E6"/>
    <w:rsid w:val="00FB55C9"/>
    <w:rsid w:val="00FC7574"/>
    <w:rsid w:val="00FD00B2"/>
    <w:rsid w:val="00FD1D68"/>
    <w:rsid w:val="00FD4148"/>
    <w:rsid w:val="00FE1324"/>
    <w:rsid w:val="00FE5043"/>
    <w:rsid w:val="00FE65A5"/>
    <w:rsid w:val="00FE7288"/>
    <w:rsid w:val="00FF4A53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E6B5807"/>
  <w15:docId w15:val="{86319F3D-E443-4BEB-8C5D-12E5346A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406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link w:val="FootnoteText"/>
    <w:rsid w:val="00D5422A"/>
    <w:rPr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nhideWhenUsed/>
    <w:qFormat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  <w:style w:type="character" w:customStyle="1" w:styleId="Style25">
    <w:name w:val="Style25"/>
    <w:basedOn w:val="DefaultParagraphFont"/>
    <w:uiPriority w:val="1"/>
    <w:rsid w:val="00991BBC"/>
    <w:rPr>
      <w:b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basedOn w:val="DefaultParagraphFont"/>
    <w:link w:val="ListParagraph"/>
    <w:uiPriority w:val="34"/>
    <w:qFormat/>
    <w:rsid w:val="00991BBC"/>
    <w:rPr>
      <w:sz w:val="22"/>
      <w:szCs w:val="22"/>
      <w:lang w:val="en-US"/>
    </w:rPr>
  </w:style>
  <w:style w:type="paragraph" w:styleId="Revision">
    <w:name w:val="Revision"/>
    <w:hidden/>
    <w:uiPriority w:val="71"/>
    <w:semiHidden/>
    <w:rsid w:val="00DE1461"/>
    <w:rPr>
      <w:sz w:val="22"/>
      <w:szCs w:val="22"/>
      <w:lang w:val="en-US"/>
    </w:rPr>
  </w:style>
  <w:style w:type="character" w:customStyle="1" w:styleId="Style4">
    <w:name w:val="Style4"/>
    <w:basedOn w:val="DefaultParagraphFont"/>
    <w:uiPriority w:val="1"/>
    <w:rsid w:val="00210EBA"/>
    <w:rPr>
      <w:b/>
      <w:caps/>
      <w:smallCaps w:val="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592D14"/>
    <w:pPr>
      <w:spacing w:after="160" w:line="240" w:lineRule="exact"/>
      <w:jc w:val="both"/>
    </w:pPr>
    <w:rPr>
      <w:sz w:val="20"/>
      <w:szCs w:val="20"/>
      <w:vertAlign w:val="superscript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40D1A5-2774-46A2-B0DC-60F52E2DE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2470</Words>
  <Characters>14080</Characters>
  <Application>Microsoft Office Word</Application>
  <DocSecurity>0</DocSecurity>
  <Lines>117</Lines>
  <Paragraphs>33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Alin Danciu</dc:creator>
  <cp:keywords/>
  <cp:lastModifiedBy>Steluta Bulaceanu</cp:lastModifiedBy>
  <cp:revision>7</cp:revision>
  <cp:lastPrinted>2018-03-13T12:55:00Z</cp:lastPrinted>
  <dcterms:created xsi:type="dcterms:W3CDTF">2024-11-29T08:51:00Z</dcterms:created>
  <dcterms:modified xsi:type="dcterms:W3CDTF">2024-11-29T09:21:00Z</dcterms:modified>
</cp:coreProperties>
</file>